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968837" w14:textId="e96883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"Соттан тыс банкроттық рәсімін қолдану" мемлекеттік қызметін көрсету қағидаларын және нысандарын бекіту туралы</w:t>
      </w:r>
    </w:p>
    <w:p>
      <w:pPr>
        <w:spacing w:after="0"/>
        <w:ind w:left="0"/>
        <w:jc w:val="both"/>
      </w:pPr>
      <w:r>
        <w:rPr>
          <w:rFonts w:ascii="Times New Roman"/>
          <w:b w:val="false"/>
          <w:i w:val="false"/>
          <w:color w:val="000000"/>
          <w:sz w:val="28"/>
        </w:rPr>
        <w:t>Қазақстан Республикасы Премьер-Министрінің орынбасары - Қаржы министрінің 2023 жылғы 28 ақпандағы № 218 бұйрығы. Қазақстан Республикасының Әділет министрлігінде 2023 жылғы 28 ақпанда № 31976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бұйрық 03.03.2023 бастап қолданысқа енгізіледі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және "Қазақстан Республикасы азаматтарының төлем қабілеттілігін қалпына келтіру және банкроттығы туралы" Қазақстан Республикасы Заңының 9-бабының </w:t>
      </w:r>
      <w:r>
        <w:rPr>
          <w:rFonts w:ascii="Times New Roman"/>
          <w:b w:val="false"/>
          <w:i w:val="false"/>
          <w:color w:val="000000"/>
          <w:sz w:val="28"/>
        </w:rPr>
        <w:t>1) тармақшасына</w:t>
      </w:r>
      <w:r>
        <w:rPr>
          <w:rFonts w:ascii="Times New Roman"/>
          <w:b w:val="false"/>
          <w:i w:val="false"/>
          <w:color w:val="000000"/>
          <w:sz w:val="28"/>
        </w:rPr>
        <w:t xml:space="preserve">, 16-бабының </w:t>
      </w:r>
      <w:r>
        <w:rPr>
          <w:rFonts w:ascii="Times New Roman"/>
          <w:b w:val="false"/>
          <w:i w:val="false"/>
          <w:color w:val="000000"/>
          <w:sz w:val="28"/>
        </w:rPr>
        <w:t>4-тармағына</w:t>
      </w:r>
      <w:r>
        <w:rPr>
          <w:rFonts w:ascii="Times New Roman"/>
          <w:b w:val="false"/>
          <w:i w:val="false"/>
          <w:color w:val="000000"/>
          <w:sz w:val="28"/>
        </w:rPr>
        <w:t xml:space="preserve"> және 19-бабының </w:t>
      </w:r>
      <w:r>
        <w:rPr>
          <w:rFonts w:ascii="Times New Roman"/>
          <w:b w:val="false"/>
          <w:i w:val="false"/>
          <w:color w:val="000000"/>
          <w:sz w:val="28"/>
        </w:rPr>
        <w:t>1-тармағына</w:t>
      </w:r>
      <w:r>
        <w:rPr>
          <w:rFonts w:ascii="Times New Roman"/>
          <w:b w:val="false"/>
          <w:i w:val="false"/>
          <w:color w:val="000000"/>
          <w:sz w:val="28"/>
        </w:rPr>
        <w:t xml:space="preserve"> сәйкес БҰЙЫРАМЫН:</w:t>
      </w:r>
    </w:p>
    <w:bookmarkStart w:name="z2" w:id="0"/>
    <w:p>
      <w:pPr>
        <w:spacing w:after="0"/>
        <w:ind w:left="0"/>
        <w:jc w:val="both"/>
      </w:pPr>
      <w:r>
        <w:rPr>
          <w:rFonts w:ascii="Times New Roman"/>
          <w:b w:val="false"/>
          <w:i w:val="false"/>
          <w:color w:val="000000"/>
          <w:sz w:val="28"/>
        </w:rPr>
        <w:t>
      1) Мыналар:</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"Соттан тыс банкроттық рәсімін қолдану" мемлекеттік қызметін көрсету қағидалары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борышкердің соттан тыс банкроттық рәсімін қолдану туралы өтініш нысаны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соттан тыс банкроттық рәсімін қолданудан бас тарту туралы хабарлама нысаны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соттан тыс банкроттық рәсімін аяқтау және борышкерді банкрот деп тану туралы шешім нысаны </w:t>
      </w:r>
      <w:r>
        <w:rPr>
          <w:rFonts w:ascii="Times New Roman"/>
          <w:b w:val="false"/>
          <w:i w:val="false"/>
          <w:color w:val="000000"/>
          <w:sz w:val="28"/>
        </w:rPr>
        <w:t>4-қосымшаға</w:t>
      </w:r>
      <w:r>
        <w:rPr>
          <w:rFonts w:ascii="Times New Roman"/>
          <w:b w:val="false"/>
          <w:i w:val="false"/>
          <w:color w:val="000000"/>
          <w:sz w:val="28"/>
        </w:rPr>
        <w:t xml:space="preserve"> сәйкес бекітілсін.</w:t>
      </w:r>
    </w:p>
    <w:bookmarkStart w:name="z7" w:id="1"/>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 Қазақстан Республикасының заңнамасында белгіленген тәртіппен:</w:t>
      </w:r>
    </w:p>
    <w:bookmarkEnd w:id="1"/>
    <w:bookmarkStart w:name="z8" w:id="2"/>
    <w:p>
      <w:pPr>
        <w:spacing w:after="0"/>
        <w:ind w:left="0"/>
        <w:jc w:val="both"/>
      </w:pPr>
      <w:r>
        <w:rPr>
          <w:rFonts w:ascii="Times New Roman"/>
          <w:b w:val="false"/>
          <w:i w:val="false"/>
          <w:color w:val="000000"/>
          <w:sz w:val="28"/>
        </w:rPr>
        <w:t xml:space="preserve">
      1) осы бұйрықтың Қазақстан Республикасының Әділет министрлігінде мемлекеттік тіркелуін; </w:t>
      </w:r>
    </w:p>
    <w:bookmarkEnd w:id="2"/>
    <w:bookmarkStart w:name="z9" w:id="3"/>
    <w:p>
      <w:pPr>
        <w:spacing w:after="0"/>
        <w:ind w:left="0"/>
        <w:jc w:val="both"/>
      </w:pPr>
      <w:r>
        <w:rPr>
          <w:rFonts w:ascii="Times New Roman"/>
          <w:b w:val="false"/>
          <w:i w:val="false"/>
          <w:color w:val="000000"/>
          <w:sz w:val="28"/>
        </w:rPr>
        <w:t>
      2) осы бұйрықтың Қазақстан Республикасы Қаржы министрлігінің интернет-ресурсында орналастырылуын;</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 Қазақстан Республикасының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Қаржы министрлігінің Заң қызметі департаментіне ұсынылуын қамтамасыз етсін.</w:t>
      </w:r>
    </w:p>
    <w:bookmarkStart w:name="z11" w:id="4"/>
    <w:p>
      <w:pPr>
        <w:spacing w:after="0"/>
        <w:ind w:left="0"/>
        <w:jc w:val="both"/>
      </w:pPr>
      <w:r>
        <w:rPr>
          <w:rFonts w:ascii="Times New Roman"/>
          <w:b w:val="false"/>
          <w:i w:val="false"/>
          <w:color w:val="000000"/>
          <w:sz w:val="28"/>
        </w:rPr>
        <w:t>
      3. Осы бұйрық 2023 жылдың 3 наурызынан бастап қолданысқа енгізіледі және ресми жариялануға тиіс.</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Премьер-Министрінің орынбасары - </w:t>
            </w:r>
          </w:p>
          <w:p>
            <w:pPr>
              <w:spacing w:after="20"/>
              <w:ind w:left="20"/>
              <w:jc w:val="both"/>
            </w:pPr>
            <w:r>
              <w:rPr>
                <w:rFonts w:ascii="Times New Roman"/>
                <w:b w:val="false"/>
                <w:i/>
                <w:color w:val="000000"/>
                <w:sz w:val="20"/>
              </w:rPr>
              <w:t xml:space="preserve">Қаржы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Цифрлық даму, инновациялар және</w:t>
      </w:r>
    </w:p>
    <w:p>
      <w:pPr>
        <w:spacing w:after="0"/>
        <w:ind w:left="0"/>
        <w:jc w:val="both"/>
      </w:pPr>
      <w:r>
        <w:rPr>
          <w:rFonts w:ascii="Times New Roman"/>
          <w:b w:val="false"/>
          <w:i w:val="false"/>
          <w:color w:val="000000"/>
          <w:sz w:val="28"/>
        </w:rPr>
        <w:t>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 xml:space="preserve">орынбасары - </w:t>
            </w:r>
            <w:r>
              <w:br/>
            </w:r>
            <w:r>
              <w:rPr>
                <w:rFonts w:ascii="Times New Roman"/>
                <w:b w:val="false"/>
                <w:i w:val="false"/>
                <w:color w:val="000000"/>
                <w:sz w:val="20"/>
              </w:rPr>
              <w:t>Қаржы министрінің</w:t>
            </w:r>
            <w:r>
              <w:br/>
            </w:r>
            <w:r>
              <w:rPr>
                <w:rFonts w:ascii="Times New Roman"/>
                <w:b w:val="false"/>
                <w:i w:val="false"/>
                <w:color w:val="000000"/>
                <w:sz w:val="20"/>
              </w:rPr>
              <w:t>2023 жылғы 28 ақпандағы</w:t>
            </w:r>
            <w:r>
              <w:br/>
            </w:r>
            <w:r>
              <w:rPr>
                <w:rFonts w:ascii="Times New Roman"/>
                <w:b w:val="false"/>
                <w:i w:val="false"/>
                <w:color w:val="000000"/>
                <w:sz w:val="20"/>
              </w:rPr>
              <w:t>№ 218 бұйрығына</w:t>
            </w:r>
            <w:r>
              <w:br/>
            </w:r>
            <w:r>
              <w:rPr>
                <w:rFonts w:ascii="Times New Roman"/>
                <w:b w:val="false"/>
                <w:i w:val="false"/>
                <w:color w:val="000000"/>
                <w:sz w:val="20"/>
              </w:rPr>
              <w:t>1-қосымша</w:t>
            </w:r>
          </w:p>
        </w:tc>
      </w:tr>
    </w:tbl>
    <w:bookmarkStart w:name="z13" w:id="5"/>
    <w:p>
      <w:pPr>
        <w:spacing w:after="0"/>
        <w:ind w:left="0"/>
        <w:jc w:val="left"/>
      </w:pPr>
      <w:r>
        <w:rPr>
          <w:rFonts w:ascii="Times New Roman"/>
          <w:b/>
          <w:i w:val="false"/>
          <w:color w:val="000000"/>
        </w:rPr>
        <w:t xml:space="preserve"> "Соттан тыс банкроттық рәсімін қолдану" мемлекеттік қызметін көрсету қағидалары</w:t>
      </w:r>
    </w:p>
    <w:bookmarkEnd w:id="5"/>
    <w:bookmarkStart w:name="z14" w:id="6"/>
    <w:p>
      <w:pPr>
        <w:spacing w:after="0"/>
        <w:ind w:left="0"/>
        <w:jc w:val="left"/>
      </w:pPr>
      <w:r>
        <w:rPr>
          <w:rFonts w:ascii="Times New Roman"/>
          <w:b/>
          <w:i w:val="false"/>
          <w:color w:val="000000"/>
        </w:rPr>
        <w:t xml:space="preserve"> 1-тарау. Жалпы ережелер</w:t>
      </w:r>
    </w:p>
    <w:bookmarkEnd w:id="6"/>
    <w:p>
      <w:pPr>
        <w:spacing w:after="0"/>
        <w:ind w:left="0"/>
        <w:jc w:val="left"/>
      </w:pPr>
    </w:p>
    <w:p>
      <w:pPr>
        <w:spacing w:after="0"/>
        <w:ind w:left="0"/>
        <w:jc w:val="both"/>
      </w:pPr>
      <w:r>
        <w:rPr>
          <w:rFonts w:ascii="Times New Roman"/>
          <w:b w:val="false"/>
          <w:i w:val="false"/>
          <w:color w:val="000000"/>
          <w:sz w:val="28"/>
        </w:rPr>
        <w:t xml:space="preserve">
      1. Осы "Соттан тыс банкроттық рәсімін қолдану" мемлекеттік қызметін көрсету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"Мемлекеттік көрсетілетін қызметтер туралы" Қазақстан Республикасы Заңының (бұдан әрі – Мемлекеттік көрсетілетін қызметтер туралы 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"Қазақстан Республикасы азаматтарының төлем қабілеттілігін қалпына келтіру және банкроттығы туралы" Қазақстан Республикасы Заңының (бұдан әрі – Заң)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және </w:t>
      </w:r>
      <w:r>
        <w:rPr>
          <w:rFonts w:ascii="Times New Roman"/>
          <w:b w:val="false"/>
          <w:i w:val="false"/>
          <w:color w:val="000000"/>
          <w:sz w:val="28"/>
        </w:rPr>
        <w:t>19-баптарын</w:t>
      </w:r>
      <w:r>
        <w:rPr>
          <w:rFonts w:ascii="Times New Roman"/>
          <w:b w:val="false"/>
          <w:i w:val="false"/>
          <w:color w:val="000000"/>
          <w:sz w:val="28"/>
        </w:rPr>
        <w:t xml:space="preserve"> іске асыру үшін әзірленді және "Соттан тыс банкроттық рәсімін қолдану" мемлекеттік қызметін көрсету (бұдан әрі – мемлекеттік көрсетілетін қызмет) тәртібін айқындайды</w:t>
      </w:r>
    </w:p>
    <w:bookmarkStart w:name="z16" w:id="7"/>
    <w:p>
      <w:pPr>
        <w:spacing w:after="0"/>
        <w:ind w:left="0"/>
        <w:jc w:val="both"/>
      </w:pPr>
      <w:r>
        <w:rPr>
          <w:rFonts w:ascii="Times New Roman"/>
          <w:b w:val="false"/>
          <w:i w:val="false"/>
          <w:color w:val="000000"/>
          <w:sz w:val="28"/>
        </w:rPr>
        <w:t>
      2. Мемлекеттік көрсетілетін қызмет жеке тұлғаға – Қазақстан Республикасының азаматына көрсетіледі (бұдан әрі – көрсетілетін қызметті алушы, борышкер).</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"Соттан тыс банкроттық рәсімін қолдану" мемлекеттік қызметін көрсетуге қойылатын негізгі талаптар тізбесі осы Қағидаларға </w:t>
      </w:r>
      <w:r>
        <w:rPr>
          <w:rFonts w:ascii="Times New Roman"/>
          <w:b w:val="false"/>
          <w:i w:val="false"/>
          <w:color w:val="000000"/>
          <w:sz w:val="28"/>
        </w:rPr>
        <w:t>1-қосымшада</w:t>
      </w:r>
      <w:r>
        <w:rPr>
          <w:rFonts w:ascii="Times New Roman"/>
          <w:b w:val="false"/>
          <w:i w:val="false"/>
          <w:color w:val="000000"/>
          <w:sz w:val="28"/>
        </w:rPr>
        <w:t xml:space="preserve"> жазылған.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Мемлекеттік көрсетілетін қызметтер туралы Заңның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көрсетілетін қызметті беруші Мемлекеттік көрсетілетін қызмет сатысы туралы деректерді мемлекеттік қызметтер көрсету мониторингінің ақпараттық жүйесіне Қазақстан Республикасы Көлік және коммуникация министрінің міндетін атқарушының 2013 жылғы 14 маусымдағы № 452 </w:t>
      </w:r>
      <w:r>
        <w:rPr>
          <w:rFonts w:ascii="Times New Roman"/>
          <w:b w:val="false"/>
          <w:i w:val="false"/>
          <w:color w:val="000000"/>
          <w:sz w:val="28"/>
        </w:rPr>
        <w:t>бұйрығымен</w:t>
      </w:r>
      <w:r>
        <w:rPr>
          <w:rFonts w:ascii="Times New Roman"/>
          <w:b w:val="false"/>
          <w:i w:val="false"/>
          <w:color w:val="000000"/>
          <w:sz w:val="28"/>
        </w:rPr>
        <w:t xml:space="preserve"> бекітілген Мемлекеттік көрсетілетін қызметтерді көрсету мониторингінің ақпараттық жүйесіне мемлекеттік көрсетілетін қызметті көрсету сатысы туралы деректер енгізу қағидаларына (Нормативтік құқықтық актілерді мемлекеттік тіркеу тізілімінде № 8555 болып тіркелген) сәйкес енгізуді қамтамасыз етеді.</w:t>
      </w:r>
    </w:p>
    <w:p>
      <w:pPr>
        <w:spacing w:after="0"/>
        <w:ind w:left="0"/>
        <w:jc w:val="both"/>
      </w:pPr>
      <w:r>
        <w:rPr>
          <w:rFonts w:ascii="Times New Roman"/>
          <w:b w:val="false"/>
          <w:i w:val="false"/>
          <w:color w:val="000000"/>
          <w:sz w:val="28"/>
        </w:rPr>
        <w:t>
      Осы Қағидаларға өзгерістер (және) немесе толықтырулар енгізу кезінде, көрсетілетін қызметті беруші тиісті нормативтік құқықтық актіні әділет органдарында мемлекеттік тіркегеннен кейін 10 (он) жұмыс күні ішінде осындай өзгерістер және (немесе) толықтырулар туралы ақпаратты "Азаматтарға арналған үкімет" Мемлекеттік корпорациясы" коммерциялық емес акционерлік қоғамға (бұдан әрі – Мемлекеттік корпорация), "электрондық үкiметтiң" ақпараттық-коммуникациялық инфрақұрылымының операторына, Бірыңғай байланыс орталығына жібереді.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Заңның </w:t>
      </w:r>
      <w:r>
        <w:rPr>
          <w:rFonts w:ascii="Times New Roman"/>
          <w:b w:val="false"/>
          <w:i w:val="false"/>
          <w:color w:val="000000"/>
          <w:sz w:val="28"/>
        </w:rPr>
        <w:t>5-бабына</w:t>
      </w:r>
      <w:r>
        <w:rPr>
          <w:rFonts w:ascii="Times New Roman"/>
          <w:b w:val="false"/>
          <w:i w:val="false"/>
          <w:color w:val="000000"/>
          <w:sz w:val="28"/>
        </w:rPr>
        <w:t xml:space="preserve"> сәйкес республикалық бюджет туралы заңда белгіленген және соттан тыс банкроттық рәсімін қолдану туралы борышкердің арызы (бұдан әрі – Арыз) осы бұйрыққа </w:t>
      </w:r>
      <w:r>
        <w:rPr>
          <w:rFonts w:ascii="Times New Roman"/>
          <w:b w:val="false"/>
          <w:i w:val="false"/>
          <w:color w:val="000000"/>
          <w:sz w:val="28"/>
        </w:rPr>
        <w:t>2-қосымшада</w:t>
      </w:r>
      <w:r>
        <w:rPr>
          <w:rFonts w:ascii="Times New Roman"/>
          <w:b w:val="false"/>
          <w:i w:val="false"/>
          <w:color w:val="000000"/>
          <w:sz w:val="28"/>
        </w:rPr>
        <w:t xml:space="preserve"> бекітілген нысанда күнге қолданыста болатын айлық есептік көрсеткіштің 1600 еселенген мөлшерінен аспайтын екінші деңгейдегі банктердің, Қазақстан Республикасының бейрезидент-банкі филиалдарының, банк операцияларының жекелеген түрлерін жүзеге асыратын ұйымдардың, микроқаржылық қызметті жүзеге асыратын ұйымдардың немесе коллекторлық агенттіктердің алдындағы міндеттемелердің болуы және жиынтығында мынадай:</w:t>
      </w:r>
    </w:p>
    <w:bookmarkStart w:name="z20" w:id="8"/>
    <w:p>
      <w:pPr>
        <w:spacing w:after="0"/>
        <w:ind w:left="0"/>
        <w:jc w:val="both"/>
      </w:pPr>
      <w:r>
        <w:rPr>
          <w:rFonts w:ascii="Times New Roman"/>
          <w:b w:val="false"/>
          <w:i w:val="false"/>
          <w:color w:val="000000"/>
          <w:sz w:val="28"/>
        </w:rPr>
        <w:t>
      1) ортақ меншіктегі мүлікті қоса алғанда, меншік құқығында мүліктің болмауы;</w:t>
      </w:r>
    </w:p>
    <w:bookmarkEnd w:id="8"/>
    <w:bookmarkStart w:name="z21" w:id="9"/>
    <w:p>
      <w:pPr>
        <w:spacing w:after="0"/>
        <w:ind w:left="0"/>
        <w:jc w:val="both"/>
      </w:pPr>
      <w:r>
        <w:rPr>
          <w:rFonts w:ascii="Times New Roman"/>
          <w:b w:val="false"/>
          <w:i w:val="false"/>
          <w:color w:val="000000"/>
          <w:sz w:val="28"/>
        </w:rPr>
        <w:t>
      2) өтініште көрсетілген кредиторлар алдындағы міндеттемелері бойынша осындай өтініш берілген күнге қатарынан он екі ай бойы өтеудің болмауы;</w:t>
      </w:r>
    </w:p>
    <w:bookmarkEnd w:id="9"/>
    <w:bookmarkStart w:name="z22" w:id="10"/>
    <w:p>
      <w:pPr>
        <w:spacing w:after="0"/>
        <w:ind w:left="0"/>
        <w:jc w:val="both"/>
      </w:pPr>
      <w:r>
        <w:rPr>
          <w:rFonts w:ascii="Times New Roman"/>
          <w:b w:val="false"/>
          <w:i w:val="false"/>
          <w:color w:val="000000"/>
          <w:sz w:val="28"/>
        </w:rPr>
        <w:t xml:space="preserve">
      3) борышкерге қатысты "Қазақстан Республикасындағы банктер және банк қызметі туралы" және "Микроқаржылық қызмет туралы" Қазақстан Республикасының заңдарына сәйкес банктік қарыз шарты және (немесе) микрокредит беру туралы шарт бойынша орындалмаған міндеттемелерді реттеу және (немесе) өндіріп алу жөніндегі рәсімдердің жүргізілуі; </w:t>
      </w:r>
    </w:p>
    <w:bookmarkEnd w:id="10"/>
    <w:bookmarkStart w:name="z23" w:id="11"/>
    <w:p>
      <w:pPr>
        <w:spacing w:after="0"/>
        <w:ind w:left="0"/>
        <w:jc w:val="both"/>
      </w:pPr>
      <w:r>
        <w:rPr>
          <w:rFonts w:ascii="Times New Roman"/>
          <w:b w:val="false"/>
          <w:i w:val="false"/>
          <w:color w:val="000000"/>
          <w:sz w:val="28"/>
        </w:rPr>
        <w:t>
      4) өтініш берілген күнге дейін 7 (жеті) жыл бойы соттан тыс немесе сот арқылы банкроттық рәсімнің қолданылмауы шарттарына сәйкес келуі соттан тыс банкроттық рәсімін қолдану туралы өтініш беру үшін негіз болып табылады.</w:t>
      </w:r>
    </w:p>
    <w:bookmarkEnd w:id="11"/>
    <w:p>
      <w:pPr>
        <w:spacing w:after="0"/>
        <w:ind w:left="0"/>
        <w:jc w:val="both"/>
      </w:pPr>
      <w:r>
        <w:rPr>
          <w:rFonts w:ascii="Times New Roman"/>
          <w:b w:val="false"/>
          <w:i w:val="false"/>
          <w:color w:val="000000"/>
          <w:sz w:val="28"/>
        </w:rPr>
        <w:t xml:space="preserve">
      Егер көрсетілетін қызметті алушы өтініш берілген күннің алдындағы 6 (алты) ай ішінде мемлекеттің атынан әлеуметтік көмек алушы болып табылса, осы тармақтың </w:t>
      </w:r>
      <w:r>
        <w:rPr>
          <w:rFonts w:ascii="Times New Roman"/>
          <w:b w:val="false"/>
          <w:i w:val="false"/>
          <w:color w:val="000000"/>
          <w:sz w:val="28"/>
        </w:rPr>
        <w:t>2) тармақшасымен</w:t>
      </w:r>
      <w:r>
        <w:rPr>
          <w:rFonts w:ascii="Times New Roman"/>
          <w:b w:val="false"/>
          <w:i w:val="false"/>
          <w:color w:val="000000"/>
          <w:sz w:val="28"/>
        </w:rPr>
        <w:t xml:space="preserve"> белгіленген шарттарға қарамастан, көрсетілетін қызметті алушы Өтініш бере алады.</w:t>
      </w:r>
    </w:p>
    <w:p>
      <w:pPr>
        <w:spacing w:after="0"/>
        <w:ind w:left="0"/>
        <w:jc w:val="both"/>
      </w:pPr>
      <w:r>
        <w:rPr>
          <w:rFonts w:ascii="Times New Roman"/>
          <w:b w:val="false"/>
          <w:i w:val="false"/>
          <w:color w:val="000000"/>
          <w:sz w:val="28"/>
        </w:rPr>
        <w:t>
      Егер міндеттемелерді орындамау мерзімі өтініш берілген күннен 5 (бес) жыл асса, осы тармақшамен белгіленген шарттарға қарамастан, көрсетілетін қызметті алушы Өтініш бере алады.</w:t>
      </w:r>
    </w:p>
    <w:bookmarkStart w:name="z24" w:id="12"/>
    <w:p>
      <w:pPr>
        <w:spacing w:after="0"/>
        <w:ind w:left="0"/>
        <w:jc w:val="left"/>
      </w:pPr>
      <w:r>
        <w:rPr>
          <w:rFonts w:ascii="Times New Roman"/>
          <w:b/>
          <w:i w:val="false"/>
          <w:color w:val="000000"/>
        </w:rPr>
        <w:t xml:space="preserve"> 2-тарау. Мемлекеттік көрсетілетін қызметті көрсету тәртібі</w:t>
      </w:r>
    </w:p>
    <w:bookmarkEnd w:id="12"/>
    <w:bookmarkStart w:name="z25" w:id="13"/>
    <w:p>
      <w:pPr>
        <w:spacing w:after="0"/>
        <w:ind w:left="0"/>
        <w:jc w:val="both"/>
      </w:pPr>
      <w:r>
        <w:rPr>
          <w:rFonts w:ascii="Times New Roman"/>
          <w:b w:val="false"/>
          <w:i w:val="false"/>
          <w:color w:val="000000"/>
          <w:sz w:val="28"/>
        </w:rPr>
        <w:t>
      6. Өтінішті қабылдау және мемлекеттік көрсетілетін қызметтің нәтижесін беру:</w:t>
      </w:r>
    </w:p>
    <w:bookmarkEnd w:id="13"/>
    <w:bookmarkStart w:name="z26" w:id="14"/>
    <w:p>
      <w:pPr>
        <w:spacing w:after="0"/>
        <w:ind w:left="0"/>
        <w:jc w:val="both"/>
      </w:pPr>
      <w:r>
        <w:rPr>
          <w:rFonts w:ascii="Times New Roman"/>
          <w:b w:val="false"/>
          <w:i w:val="false"/>
          <w:color w:val="000000"/>
          <w:sz w:val="28"/>
        </w:rPr>
        <w:t>
      1) Мемлекеттік корпорация арқылы;</w:t>
      </w:r>
    </w:p>
    <w:bookmarkEnd w:id="14"/>
    <w:bookmarkStart w:name="z27" w:id="15"/>
    <w:p>
      <w:pPr>
        <w:spacing w:after="0"/>
        <w:ind w:left="0"/>
        <w:jc w:val="both"/>
      </w:pPr>
      <w:r>
        <w:rPr>
          <w:rFonts w:ascii="Times New Roman"/>
          <w:b w:val="false"/>
          <w:i w:val="false"/>
          <w:color w:val="000000"/>
          <w:sz w:val="28"/>
        </w:rPr>
        <w:t>
      2) www.egov.kz "электрондық үкімет" веб-порталы (бұдан әрі – портал) арқылы;</w:t>
      </w:r>
    </w:p>
    <w:bookmarkEnd w:id="15"/>
    <w:bookmarkStart w:name="z28" w:id="16"/>
    <w:p>
      <w:pPr>
        <w:spacing w:after="0"/>
        <w:ind w:left="0"/>
        <w:jc w:val="both"/>
      </w:pPr>
      <w:r>
        <w:rPr>
          <w:rFonts w:ascii="Times New Roman"/>
          <w:b w:val="false"/>
          <w:i w:val="false"/>
          <w:color w:val="000000"/>
          <w:sz w:val="28"/>
        </w:rPr>
        <w:t>
      3) уәкілетті органның интернет-ресурсының веб-қосымшасы (бұдан әрі – веб-қосымша) арқылы жүзеге асырылады.</w:t>
      </w:r>
    </w:p>
    <w:bookmarkEnd w:id="16"/>
    <w:bookmarkStart w:name="z29" w:id="17"/>
    <w:p>
      <w:pPr>
        <w:spacing w:after="0"/>
        <w:ind w:left="0"/>
        <w:jc w:val="both"/>
      </w:pPr>
      <w:r>
        <w:rPr>
          <w:rFonts w:ascii="Times New Roman"/>
          <w:b w:val="false"/>
          <w:i w:val="false"/>
          <w:color w:val="000000"/>
          <w:sz w:val="28"/>
        </w:rPr>
        <w:t>
      7. Көрсетілетін қызметті алушы мемлекеттік көрсетілетін қызметті алу үшін Өтінішті және мынадай құжаттарды:</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2-қосымшамен</w:t>
      </w:r>
      <w:r>
        <w:rPr>
          <w:rFonts w:ascii="Times New Roman"/>
          <w:b w:val="false"/>
          <w:i w:val="false"/>
          <w:color w:val="000000"/>
          <w:sz w:val="28"/>
        </w:rPr>
        <w:t xml:space="preserve"> бекітілген Өтінішке қосымшаға сәйкес кредиторлардың атауы, берешек сомасы, тұрған жері көрсетілген тізімді;</w:t>
      </w:r>
    </w:p>
    <w:bookmarkStart w:name="z31" w:id="18"/>
    <w:p>
      <w:pPr>
        <w:spacing w:after="0"/>
        <w:ind w:left="0"/>
        <w:jc w:val="both"/>
      </w:pPr>
      <w:r>
        <w:rPr>
          <w:rFonts w:ascii="Times New Roman"/>
          <w:b w:val="false"/>
          <w:i w:val="false"/>
          <w:color w:val="000000"/>
          <w:sz w:val="28"/>
        </w:rPr>
        <w:t>
      2) банктік қарыздың шарты және (немесе) микрокредит беру туралы шарт бойынша берешекті реттеуді және (немесе) өндіріп алуды жүргізу жөнінде мемлекеттік көрсетілетін қызметті алушының шаралар қабылдағанын растайтын құжаттың көшірмесін ұсынады.</w:t>
      </w:r>
    </w:p>
    <w:bookmarkEnd w:id="18"/>
    <w:p>
      <w:pPr>
        <w:spacing w:after="0"/>
        <w:ind w:left="0"/>
        <w:jc w:val="both"/>
      </w:pPr>
      <w:r>
        <w:rPr>
          <w:rFonts w:ascii="Times New Roman"/>
          <w:b w:val="false"/>
          <w:i w:val="false"/>
          <w:color w:val="000000"/>
          <w:sz w:val="28"/>
        </w:rPr>
        <w:t>
      Екінші деңгейдегі банктің, Қазақстан Республикасының бейрезидент-банкі филиалының, банк операцияларының жекелеген түрлерін жүзеге асыратын ұйымның және (немесе) микроқаржылық қызметті жүзеге асыратын ұйымның банктік қарызы шартының және (немесе) микрокредит беру туралы шарттың талаптарын өзгертуден бас тарту туралы оның себептерінің уәжді негіздемесі көрсетілген жауаптары осы тармақшада көрсетілген рәсімнің жүргізілгенін растайтын құжаттар болып табылады.</w:t>
      </w:r>
    </w:p>
    <w:p>
      <w:pPr>
        <w:spacing w:after="0"/>
        <w:ind w:left="0"/>
        <w:jc w:val="both"/>
      </w:pPr>
      <w:r>
        <w:rPr>
          <w:rFonts w:ascii="Times New Roman"/>
          <w:b w:val="false"/>
          <w:i w:val="false"/>
          <w:color w:val="000000"/>
          <w:sz w:val="28"/>
        </w:rPr>
        <w:t>
      Екінші деңгейдегі банк, Қазақстан Республикасының бейрезидент-банкінің филиалы, банк операцияларының жекелеген түрлерін жүзеге асыратын ұйым және (немесе) микроқаржылық қызметті жүзеге асыратын ұйым борышкердің арызына жауап бермеген жағдайда, борышкердің арызының көшірмесі немесе арыздың электрондық форматта екінші деңгейдегі банк, Қазақстан Республикасының бейрезидент-банкінің филиалы, банк операцияларының жекелеген түрлерін жүзеге асыратын ұйым және (немесе) микроқаржылық қызметті жүзеге асыратын ұйымға жіберілгені туралы растама осы тармақшада көзделген рәсімнің жүргізілгенін растайтын құжат болып табылады.</w:t>
      </w:r>
    </w:p>
    <w:p>
      <w:pPr>
        <w:spacing w:after="0"/>
        <w:ind w:left="0"/>
        <w:jc w:val="both"/>
      </w:pPr>
      <w:r>
        <w:rPr>
          <w:rFonts w:ascii="Times New Roman"/>
          <w:b w:val="false"/>
          <w:i w:val="false"/>
          <w:color w:val="000000"/>
          <w:sz w:val="28"/>
        </w:rPr>
        <w:t>
      Көрсетілген қызметті алушылардан ақпараттық жүйелерде қамтылған құжаттар мен мәліметтерді талап етуге жол берілмейді.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 Көрсетілетін қызметті алушы осы Қағидалардың </w:t>
      </w:r>
      <w:r>
        <w:rPr>
          <w:rFonts w:ascii="Times New Roman"/>
          <w:b w:val="false"/>
          <w:i w:val="false"/>
          <w:color w:val="000000"/>
          <w:sz w:val="28"/>
        </w:rPr>
        <w:t>7-тармағымен</w:t>
      </w:r>
      <w:r>
        <w:rPr>
          <w:rFonts w:ascii="Times New Roman"/>
          <w:b w:val="false"/>
          <w:i w:val="false"/>
          <w:color w:val="000000"/>
          <w:sz w:val="28"/>
        </w:rPr>
        <w:t xml:space="preserve"> көзделген құжаттардың толық пакетін Мемлекеттік корпорация арқылы ұсынған кезде, Мемлекеттік корпорация қызметкері өтініш берушіден тиісті құжаттарды қабылдағаны туралы, мониторингтік ақпараттық жүйесімен иеленген штрих-кодымен қолхатты береді, онда қабылданған құжаттардың тізбесі, Өтінішті қабылдаған қызметкердің тегі, аты және әкесінің аты (бар болса), Өтініш беру күні мен уақыты, сондай-ақ дайын құжаттарды беру күні көрсетіледі </w:t>
      </w:r>
    </w:p>
    <w:p>
      <w:pPr>
        <w:spacing w:after="0"/>
        <w:ind w:left="0"/>
        <w:jc w:val="both"/>
      </w:pPr>
      <w:r>
        <w:rPr>
          <w:rFonts w:ascii="Times New Roman"/>
          <w:b w:val="false"/>
          <w:i w:val="false"/>
          <w:color w:val="000000"/>
          <w:sz w:val="28"/>
        </w:rPr>
        <w:t>
      Мемлекеттік корпорация қабылданған құжаттарды, курьерлік және (немесе) пошталық байланыс және (немесе) ақпараттық жүйе арқылы көрсетілетін қызметті берушіге жібереді.</w:t>
      </w:r>
    </w:p>
    <w:p>
      <w:pPr>
        <w:spacing w:after="0"/>
        <w:ind w:left="0"/>
        <w:jc w:val="both"/>
      </w:pPr>
      <w:r>
        <w:rPr>
          <w:rFonts w:ascii="Times New Roman"/>
          <w:b w:val="false"/>
          <w:i w:val="false"/>
          <w:color w:val="000000"/>
          <w:sz w:val="28"/>
        </w:rPr>
        <w:t>
      Мемлекеттік корпорация арқылы мемлекеттік қызметтерді көрсету кезінде Өтініштер мен құжаттарды қабылдау күні мемлекеттік қызметті көрсету мерзіміне кірмейді.</w:t>
      </w:r>
    </w:p>
    <w:p>
      <w:pPr>
        <w:spacing w:after="0"/>
        <w:ind w:left="0"/>
        <w:jc w:val="both"/>
      </w:pPr>
      <w:r>
        <w:rPr>
          <w:rFonts w:ascii="Times New Roman"/>
          <w:b w:val="false"/>
          <w:i w:val="false"/>
          <w:color w:val="000000"/>
          <w:sz w:val="28"/>
        </w:rPr>
        <w:t xml:space="preserve">
      Көрсетілетін қызметті алушының осы Қағидалардың </w:t>
      </w:r>
      <w:r>
        <w:rPr>
          <w:rFonts w:ascii="Times New Roman"/>
          <w:b w:val="false"/>
          <w:i w:val="false"/>
          <w:color w:val="000000"/>
          <w:sz w:val="28"/>
        </w:rPr>
        <w:t>7-тармағымен</w:t>
      </w:r>
      <w:r>
        <w:rPr>
          <w:rFonts w:ascii="Times New Roman"/>
          <w:b w:val="false"/>
          <w:i w:val="false"/>
          <w:color w:val="000000"/>
          <w:sz w:val="28"/>
        </w:rPr>
        <w:t xml:space="preserve"> көзделген құжаттардың толық пакетін портал және (немесе) веб-қосымша арқылы ұсынған кезде, көрсетілетін қызметті алушыға мемлекеттік қызмет көрсету үшін сұрау салудың қабылданғаны туралы белгі жіберіледі.</w:t>
      </w:r>
    </w:p>
    <w:p>
      <w:pPr>
        <w:spacing w:after="0"/>
        <w:ind w:left="0"/>
        <w:jc w:val="both"/>
      </w:pPr>
      <w:r>
        <w:rPr>
          <w:rFonts w:ascii="Times New Roman"/>
          <w:b w:val="false"/>
          <w:i w:val="false"/>
          <w:color w:val="000000"/>
          <w:sz w:val="28"/>
        </w:rPr>
        <w:t xml:space="preserve">
      Көрсетілетін қызметті алушының осы Қағидалардың </w:t>
      </w:r>
      <w:r>
        <w:rPr>
          <w:rFonts w:ascii="Times New Roman"/>
          <w:b w:val="false"/>
          <w:i w:val="false"/>
          <w:color w:val="000000"/>
          <w:sz w:val="28"/>
        </w:rPr>
        <w:t>7-тармағымен</w:t>
      </w:r>
      <w:r>
        <w:rPr>
          <w:rFonts w:ascii="Times New Roman"/>
          <w:b w:val="false"/>
          <w:i w:val="false"/>
          <w:color w:val="000000"/>
          <w:sz w:val="28"/>
        </w:rPr>
        <w:t xml:space="preserve"> көзделген құжаттардың толық емес пакетін Мемлекеттік корпорация арқылы ұсынған кезде, Мемлекеттік корпорация қызметкері құжаттарды қабылдаудан бас тартады және жоқ құжатты көрсете отырып мемлекеттік көрсетілетін қызметті көрсетуге құжаттарды қабылдаудан бас тарту туралы қолхат 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 Көрсетілетін қызметті алушы осы Қағидалардың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7-тармағында</w:t>
      </w:r>
      <w:r>
        <w:rPr>
          <w:rFonts w:ascii="Times New Roman"/>
          <w:b w:val="false"/>
          <w:i w:val="false"/>
          <w:color w:val="000000"/>
          <w:sz w:val="28"/>
        </w:rPr>
        <w:t xml:space="preserve"> көзделген мән-жайларға сәйкес келген кезде, көрсетілетін қызметті беруші көрсетілетін қызметті алушы туралы мәліметтерді 15 (он бес) жұмыс күні ішінде порталда орналастырады.</w:t>
      </w:r>
    </w:p>
    <w:p>
      <w:pPr>
        <w:spacing w:after="0"/>
        <w:ind w:left="0"/>
        <w:jc w:val="both"/>
      </w:pPr>
      <w:r>
        <w:rPr>
          <w:rFonts w:ascii="Times New Roman"/>
          <w:b w:val="false"/>
          <w:i w:val="false"/>
          <w:color w:val="000000"/>
          <w:sz w:val="28"/>
        </w:rPr>
        <w:t>
      Көрсетілетін қызметті берушінің соттан тыс банкроттық рәсімін жүргізу мерзімі, осы тармақтың бірінші бөлігінде көрсетілген мәліметтер порталда орналастырылған күннен бастап 6 (алты) айды құрайды.</w:t>
      </w:r>
    </w:p>
    <w:p>
      <w:pPr>
        <w:spacing w:after="0"/>
        <w:ind w:left="0"/>
        <w:jc w:val="both"/>
      </w:pPr>
      <w:r>
        <w:rPr>
          <w:rFonts w:ascii="Times New Roman"/>
          <w:b w:val="false"/>
          <w:i w:val="false"/>
          <w:color w:val="000000"/>
          <w:sz w:val="28"/>
        </w:rPr>
        <w:t>
      Мемлекеттік қызметті көрсетуден бас тарту үшін негіздер анықталған жағдайда, уәкілетті ұйым өтініш берушіге мемлекеттік қызмет көрсетуден бас тарту туралы алдын ала шешім туралы, сондай-ақ өтініш берушіге алдын ала шешім бойынша ұстанымын білдіру мүмкіндігі үшін тыңдауды өткізу уақыты, күні және орны (тәсілі) туралы хабарлайды.</w:t>
      </w:r>
    </w:p>
    <w:p>
      <w:pPr>
        <w:spacing w:after="0"/>
        <w:ind w:left="0"/>
        <w:jc w:val="both"/>
      </w:pPr>
      <w:r>
        <w:rPr>
          <w:rFonts w:ascii="Times New Roman"/>
          <w:b w:val="false"/>
          <w:i w:val="false"/>
          <w:color w:val="000000"/>
          <w:sz w:val="28"/>
        </w:rPr>
        <w:t xml:space="preserve">
      Тыңдау туралы хабарлама Қазақстан Республикасының Әкімшілік рәсімдік-процестік кодексінің (бұдан әрі – ҚР ӘРПК) </w:t>
      </w:r>
      <w:r>
        <w:rPr>
          <w:rFonts w:ascii="Times New Roman"/>
          <w:b w:val="false"/>
          <w:i w:val="false"/>
          <w:color w:val="000000"/>
          <w:sz w:val="28"/>
        </w:rPr>
        <w:t>73-бабына</w:t>
      </w:r>
      <w:r>
        <w:rPr>
          <w:rFonts w:ascii="Times New Roman"/>
          <w:b w:val="false"/>
          <w:i w:val="false"/>
          <w:color w:val="000000"/>
          <w:sz w:val="28"/>
        </w:rPr>
        <w:t xml:space="preserve"> сәйкес мемлекеттік қызмет көрсету мерзімі аяқталғанға дейін кемінде 3 (үш) жұмыс күні бұрын жіберіледі. Тыңдау хабардар етілген күннен бастап 2 (екі) жұмыс күнінен кешіктірілмей жүргізіледі.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Тыңдау қорытындылары бойынша қызметті алушы туралы мәліметтер "электрондық үкімет" веб-порталында орналастырады немесе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мемлекеттік қызмет көрсетуден дәлелді бас тарту қалыптастырылады:</w:t>
      </w:r>
    </w:p>
    <w:bookmarkStart w:name="z35" w:id="19"/>
    <w:p>
      <w:pPr>
        <w:spacing w:after="0"/>
        <w:ind w:left="0"/>
        <w:jc w:val="both"/>
      </w:pPr>
      <w:r>
        <w:rPr>
          <w:rFonts w:ascii="Times New Roman"/>
          <w:b w:val="false"/>
          <w:i w:val="false"/>
          <w:color w:val="000000"/>
          <w:sz w:val="28"/>
        </w:rPr>
        <w:t>
      1) портал және (немесе) веб-қосымша арқылы жүгінген кезде – көрсетілетін қызметті берушінің лауазымды тұлғасының электронды-цифрлық қолымен (бұдан әрі – ЭЦҚ) куәландырылған электрондық құжат нысанында;</w:t>
      </w:r>
    </w:p>
    <w:bookmarkEnd w:id="19"/>
    <w:bookmarkStart w:name="z36" w:id="20"/>
    <w:p>
      <w:pPr>
        <w:spacing w:after="0"/>
        <w:ind w:left="0"/>
        <w:jc w:val="both"/>
      </w:pPr>
      <w:r>
        <w:rPr>
          <w:rFonts w:ascii="Times New Roman"/>
          <w:b w:val="false"/>
          <w:i w:val="false"/>
          <w:color w:val="000000"/>
          <w:sz w:val="28"/>
        </w:rPr>
        <w:t>
      2) Мемлекеттік корпорацияға жүгінген жағдайда – көрсетілетін қызметті берушінің уәкілетті тұлғасымен қол қойылған қағаз жеткізгіште береді.</w:t>
      </w:r>
    </w:p>
    <w:bookmarkEnd w:id="20"/>
    <w:p>
      <w:pPr>
        <w:spacing w:after="0"/>
        <w:ind w:left="0"/>
        <w:jc w:val="both"/>
      </w:pPr>
      <w:r>
        <w:rPr>
          <w:rFonts w:ascii="Times New Roman"/>
          <w:b w:val="false"/>
          <w:i w:val="false"/>
          <w:color w:val="000000"/>
          <w:sz w:val="28"/>
        </w:rPr>
        <w:t>
      Мемлекеттік корпорацияда көрсетілетін қызметті алушыға дайын құжаттарды беру Мемлекеттік корпорацияның жұмыс кестесіне сәйкес өзінің немесе оның өкілінің тиісті өкілеттігі көрсетілетін, Қазақстан Республикасының азаматтық заңнамасына сәйкес берілген құжат негізінде әрекет ететін оның өкілі жеке басын куәландыратын құжаттарды немесе цифрлық құжаттар сервисінен электрондық құжатты көрсеткен кезде (сәйкестендіру үшін) жүзеге асырылады.</w:t>
      </w:r>
    </w:p>
    <w:p>
      <w:pPr>
        <w:spacing w:after="0"/>
        <w:ind w:left="0"/>
        <w:jc w:val="both"/>
      </w:pPr>
      <w:r>
        <w:rPr>
          <w:rFonts w:ascii="Times New Roman"/>
          <w:b w:val="false"/>
          <w:i w:val="false"/>
          <w:color w:val="000000"/>
          <w:sz w:val="28"/>
        </w:rPr>
        <w:t xml:space="preserve">
      Заңның 16-бабының </w:t>
      </w:r>
      <w:r>
        <w:rPr>
          <w:rFonts w:ascii="Times New Roman"/>
          <w:b w:val="false"/>
          <w:i w:val="false"/>
          <w:color w:val="000000"/>
          <w:sz w:val="28"/>
        </w:rPr>
        <w:t>5-тармағына</w:t>
      </w:r>
      <w:r>
        <w:rPr>
          <w:rFonts w:ascii="Times New Roman"/>
          <w:b w:val="false"/>
          <w:i w:val="false"/>
          <w:color w:val="000000"/>
          <w:sz w:val="28"/>
        </w:rPr>
        <w:t xml:space="preserve"> сәйкес көрсетілетін қызметті алушы соттан тыс банкроттық рәсімін қолданудан бас тартуға себеп болған негіздерді жойғаннан кейін, бірақ бас тартуды алған күннен кейін 3 (үш) ай өткен соң соттан тыс банкроттық рәсімін қолдану туралы Өтінішті қайтадан 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10. Соттан тыс банкроттық рәсімі, Заңнын </w:t>
      </w:r>
      <w:r>
        <w:rPr>
          <w:rFonts w:ascii="Times New Roman"/>
          <w:b w:val="false"/>
          <w:i w:val="false"/>
          <w:color w:val="000000"/>
          <w:sz w:val="28"/>
        </w:rPr>
        <w:t>18-бабына</w:t>
      </w:r>
      <w:r>
        <w:rPr>
          <w:rFonts w:ascii="Times New Roman"/>
          <w:b w:val="false"/>
          <w:i w:val="false"/>
          <w:color w:val="000000"/>
          <w:sz w:val="28"/>
        </w:rPr>
        <w:t xml:space="preserve"> сәйкес егер мұндай рәсімді жүргізу мерзімі ішінде: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көрсетілетін қызметті алушы көрсетілетін қызметті берушіге Мемлекеттік корпорация және (немесе) портал, веб-қосымша арқылы өзінің меншігіне мүлік түсіп немесе өзінің қаржылық және (немесе) мүліктік жағдайы өзгеріп, бұл оның кредиторлар алдындағы өз міндеттемелерін толық немесе 30 (отыз) пайыздан асырып орындауына мүмкіндік беретініне не кредитормен кредитордың алдындағы берешекті реттеу туралы келісім жасасқанына байланысты соттан тыс банкроттық рәсімін тоқтату туралы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нысандағы өтінішті берсе;</w:t>
      </w:r>
    </w:p>
    <w:bookmarkStart w:name="z39" w:id="21"/>
    <w:p>
      <w:pPr>
        <w:spacing w:after="0"/>
        <w:ind w:left="0"/>
        <w:jc w:val="both"/>
      </w:pPr>
      <w:r>
        <w:rPr>
          <w:rFonts w:ascii="Times New Roman"/>
          <w:b w:val="false"/>
          <w:i w:val="false"/>
          <w:color w:val="000000"/>
          <w:sz w:val="28"/>
        </w:rPr>
        <w:t>
      2) мүлікті немесе мүліктік міндеттемелерді, мүлік, оның мөлшері, тұрған жері туралы мәліметтерді не мүлік туралы өзге де ақпаратты жасыру, мүлікті өзгенің иеленуіне беру, мүлікті иеліктен шығару немесе жою, сондай-ақ мүлік туралы мәліметтерді көрсететін құжаттарды жасыру, жою, бұрмалау фактілері анықталса;</w:t>
      </w:r>
    </w:p>
    <w:bookmarkEnd w:id="21"/>
    <w:bookmarkStart w:name="z40" w:id="22"/>
    <w:p>
      <w:pPr>
        <w:spacing w:after="0"/>
        <w:ind w:left="0"/>
        <w:jc w:val="both"/>
      </w:pPr>
      <w:r>
        <w:rPr>
          <w:rFonts w:ascii="Times New Roman"/>
          <w:b w:val="false"/>
          <w:i w:val="false"/>
          <w:color w:val="000000"/>
          <w:sz w:val="28"/>
        </w:rPr>
        <w:t>
      3) көрсетілетін қызметті алушы қайтыс болса, соттың оны хабар-ошарсыз кетті деп тану туралы немесе оны қайтыс болды деп жариялау туралы шешімі заңды күшіне енсе;</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Заңның 1-бабының </w:t>
      </w:r>
      <w:r>
        <w:rPr>
          <w:rFonts w:ascii="Times New Roman"/>
          <w:b w:val="false"/>
          <w:i w:val="false"/>
          <w:color w:val="000000"/>
          <w:sz w:val="28"/>
        </w:rPr>
        <w:t>11) тармақшасында</w:t>
      </w:r>
      <w:r>
        <w:rPr>
          <w:rFonts w:ascii="Times New Roman"/>
          <w:b w:val="false"/>
          <w:i w:val="false"/>
          <w:color w:val="000000"/>
          <w:sz w:val="28"/>
        </w:rPr>
        <w:t xml:space="preserve"> көрсетілген басқа кредиторлардың болу фактілері анықталып, соның салдарынан берешектің жалпы сомасы осы Қағидалардың </w:t>
      </w:r>
      <w:r>
        <w:rPr>
          <w:rFonts w:ascii="Times New Roman"/>
          <w:b w:val="false"/>
          <w:i w:val="false"/>
          <w:color w:val="000000"/>
          <w:sz w:val="28"/>
        </w:rPr>
        <w:t>5-тармағының</w:t>
      </w:r>
      <w:r>
        <w:rPr>
          <w:rFonts w:ascii="Times New Roman"/>
          <w:b w:val="false"/>
          <w:i w:val="false"/>
          <w:color w:val="000000"/>
          <w:sz w:val="28"/>
        </w:rPr>
        <w:t xml:space="preserve"> бірінші абзацында көрсетілген сомадан асып түсетін болса, тоқтатылады.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11. Соттан тыс банкроттық рәсімін тоқтату ӘРПК-нің </w:t>
      </w:r>
      <w:r>
        <w:rPr>
          <w:rFonts w:ascii="Times New Roman"/>
          <w:b w:val="false"/>
          <w:i w:val="false"/>
          <w:color w:val="000000"/>
          <w:sz w:val="28"/>
        </w:rPr>
        <w:t>79-бабының</w:t>
      </w:r>
      <w:r>
        <w:rPr>
          <w:rFonts w:ascii="Times New Roman"/>
          <w:b w:val="false"/>
          <w:i w:val="false"/>
          <w:color w:val="000000"/>
          <w:sz w:val="28"/>
        </w:rPr>
        <w:t xml:space="preserve"> талаптарын сақтай отырып, көрсетілетін қызметті беруші осындай рәсімнің тоқтатылғаны туралы хабардандыруды порталда орналастыруы арқылы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12. Заңның </w:t>
      </w:r>
      <w:r>
        <w:rPr>
          <w:rFonts w:ascii="Times New Roman"/>
          <w:b w:val="false"/>
          <w:i w:val="false"/>
          <w:color w:val="000000"/>
          <w:sz w:val="28"/>
        </w:rPr>
        <w:t>18-бабына</w:t>
      </w:r>
      <w:r>
        <w:rPr>
          <w:rFonts w:ascii="Times New Roman"/>
          <w:b w:val="false"/>
          <w:i w:val="false"/>
          <w:color w:val="000000"/>
          <w:sz w:val="28"/>
        </w:rPr>
        <w:t xml:space="preserve"> сәйкес соттан тыс рәсімді тоқтату үшін негіздер болмаған кезде, көрсетілетін қызметті алушы Өтініш берілген күннен бастап 6 (алты) ай өткен соң борышкер соттан тыс банкроттық рәсімін аяқтау және көрсетілетін қызметті алушыны банкрот деп тану туралы шешімді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шығарады және порталда орналастырылуға жатады.</w:t>
      </w:r>
    </w:p>
    <w:p>
      <w:pPr>
        <w:spacing w:after="0"/>
        <w:ind w:left="0"/>
        <w:jc w:val="both"/>
      </w:pPr>
      <w:r>
        <w:rPr>
          <w:rFonts w:ascii="Times New Roman"/>
          <w:b w:val="false"/>
          <w:i w:val="false"/>
          <w:color w:val="000000"/>
          <w:sz w:val="28"/>
        </w:rPr>
        <w:t>
      Мемлекеттік қызметті көрсету нәтижесі мемлекеттік қызметті көрсетушімен:</w:t>
      </w:r>
    </w:p>
    <w:p>
      <w:pPr>
        <w:spacing w:after="0"/>
        <w:ind w:left="0"/>
        <w:jc w:val="both"/>
      </w:pPr>
      <w:r>
        <w:rPr>
          <w:rFonts w:ascii="Times New Roman"/>
          <w:b w:val="false"/>
          <w:i w:val="false"/>
          <w:color w:val="000000"/>
          <w:sz w:val="28"/>
        </w:rPr>
        <w:t>
      мемлекеттік қызметті алушының портал және (немесе) веб-қосымшадағы "жеке кабинетіне";</w:t>
      </w:r>
    </w:p>
    <w:p>
      <w:pPr>
        <w:spacing w:after="0"/>
        <w:ind w:left="0"/>
        <w:jc w:val="both"/>
      </w:pPr>
      <w:r>
        <w:rPr>
          <w:rFonts w:ascii="Times New Roman"/>
          <w:b w:val="false"/>
          <w:i w:val="false"/>
          <w:color w:val="000000"/>
          <w:sz w:val="28"/>
        </w:rPr>
        <w:t>
      Мемлекеттік корпорацияға курьерлік, пошта байланысы және (немесе) ақпараттық жүйе арқылы мемлекеттік қызметті көрсетудің мерзімі өткенге дейін бір тәуліктен кешіктірмей жеткізеді.</w:t>
      </w:r>
    </w:p>
    <w:p>
      <w:pPr>
        <w:spacing w:after="0"/>
        <w:ind w:left="0"/>
        <w:jc w:val="both"/>
      </w:pPr>
      <w:r>
        <w:rPr>
          <w:rFonts w:ascii="Times New Roman"/>
          <w:b w:val="false"/>
          <w:i w:val="false"/>
          <w:color w:val="000000"/>
          <w:sz w:val="28"/>
        </w:rPr>
        <w:t>
      Мемлекеттік корпорацияда көрсетілетін қызметті алушыға дайын құжаттарды беру Мемлекеттік корпорацияның жұмыс кестесіне сәйкес өзінің немесе оның өкілінің тиісті өкілеттігі көрсетілетін, Қазақстан Республикасының азаматтық заңнамасына сәйкес берілген құжат негізінде әрекет ететін оның өкілі жеке басын куәландыратын құжаттарды немесе цифрлық құжаттар сервисінен электрондық құжатты көрсеткен кезде (сәйкестендіру үшін) жүзеге асырылады.</w:t>
      </w:r>
    </w:p>
    <w:bookmarkStart w:name="z44" w:id="23"/>
    <w:p>
      <w:pPr>
        <w:spacing w:after="0"/>
        <w:ind w:left="0"/>
        <w:jc w:val="both"/>
      </w:pPr>
      <w:r>
        <w:rPr>
          <w:rFonts w:ascii="Times New Roman"/>
          <w:b w:val="false"/>
          <w:i w:val="false"/>
          <w:color w:val="000000"/>
          <w:sz w:val="28"/>
        </w:rPr>
        <w:t>
      13. Көрсетілетін қызметті алушы көрсетілетін мемлекеттік қызметті алуға көрсетілген мерзімде жүгінбеген кезде:</w:t>
      </w:r>
    </w:p>
    <w:bookmarkEnd w:id="23"/>
    <w:p>
      <w:pPr>
        <w:spacing w:after="0"/>
        <w:ind w:left="0"/>
        <w:jc w:val="both"/>
      </w:pPr>
      <w:r>
        <w:rPr>
          <w:rFonts w:ascii="Times New Roman"/>
          <w:b w:val="false"/>
          <w:i w:val="false"/>
          <w:color w:val="000000"/>
          <w:sz w:val="28"/>
        </w:rPr>
        <w:t>
      Мемлекеттік корпорация мерзімінде талап етілмеген құжаттардың 1 (бір) ай ішінде сақталуын қамтамасыз етеді, одан кейін оларды одан әрі сақтау үшін көрсетілетін қызметті берушіге береді;</w:t>
      </w:r>
    </w:p>
    <w:p>
      <w:pPr>
        <w:spacing w:after="0"/>
        <w:ind w:left="0"/>
        <w:jc w:val="both"/>
      </w:pPr>
      <w:r>
        <w:rPr>
          <w:rFonts w:ascii="Times New Roman"/>
          <w:b w:val="false"/>
          <w:i w:val="false"/>
          <w:color w:val="000000"/>
          <w:sz w:val="28"/>
        </w:rPr>
        <w:t>
      көрсетілетін қызметті беруші көрсетілетін қызметті алушы алғанға дейін қабылдау орны бойынша талап етілмеген құжаттардың мерзімінде сақталуын қамтамасыз етеді.</w:t>
      </w:r>
    </w:p>
    <w:p>
      <w:pPr>
        <w:spacing w:after="0"/>
        <w:ind w:left="0"/>
        <w:jc w:val="both"/>
      </w:pPr>
      <w:r>
        <w:rPr>
          <w:rFonts w:ascii="Times New Roman"/>
          <w:b w:val="false"/>
          <w:i w:val="false"/>
          <w:color w:val="000000"/>
          <w:sz w:val="28"/>
        </w:rPr>
        <w:t>
      Көрсетілетін қызметті алушы 1 (бір) ай өткеннен кейін мемлекеттік көрсетілетін қызметтің нәтижесін алу үшін Мемлекеттік корпорацияға жүгінген кезде Мемлекеттік корпорацияның сұрау салуы бойынша көрсетілетін қызметті беруші 1 (бір) жұмыс күні ішінде дайын құжаттарды көрсетілетін қызметті алушыға беру үшін Мемлекеттік корпорацияға жібереді.</w:t>
      </w:r>
    </w:p>
    <w:bookmarkStart w:name="z45" w:id="24"/>
    <w:p>
      <w:pPr>
        <w:spacing w:after="0"/>
        <w:ind w:left="0"/>
        <w:jc w:val="both"/>
      </w:pPr>
      <w:r>
        <w:rPr>
          <w:rFonts w:ascii="Times New Roman"/>
          <w:b w:val="false"/>
          <w:i w:val="false"/>
          <w:color w:val="000000"/>
          <w:sz w:val="28"/>
        </w:rPr>
        <w:t>
      14. Мемлекеттік қызметті көрсету үшін қажетті мәліметтерді қамтитын ақпараттық жүйе істен шыққан жағдайда, мемлекеттік қызметті көрсетуші техникалық ақаулар табылған сәттен бастап дереу бірыңғай қолдау қызметіне сұрау салу жіберу арқылы, мемлекеттік қызметтің атауы, көрсетілетін қызметті алушының бизнес-сәйкестендіру нөмірі, өтініштің әкімшілік құжатының нөмірі мен коды немесе өтініштің бірегей сәйкестендіру нөмірі, әкімшілік құжаттың нөмірі мен коды немесе рұқсат беру құжатының бірегей сәйкестендіру нөмірі, өтініш берушінің жеке сәйкестендіру нөмірі немесе авторизациялау сәтінен бастап қате туындаған сәтке дейін қатенің нақты уақытын көрсете отырып, қадамдық скриншоттарды қоса бере отырып "электрондық үкіметтің" ақпараттық-коммуникациялық инфрақұрылымының операторын (операторды) хабардар етеді.</w:t>
      </w:r>
    </w:p>
    <w:bookmarkEnd w:id="24"/>
    <w:bookmarkStart w:name="z46" w:id="25"/>
    <w:p>
      <w:pPr>
        <w:spacing w:after="0"/>
        <w:ind w:left="0"/>
        <w:jc w:val="left"/>
      </w:pPr>
      <w:r>
        <w:rPr>
          <w:rFonts w:ascii="Times New Roman"/>
          <w:b/>
          <w:i w:val="false"/>
          <w:color w:val="000000"/>
        </w:rPr>
        <w:t xml:space="preserve"> 3-тарау. Көрсетілетін қызметті берушінің және (немесе) оның лауазымды адамдарының, Мемлекеттік корпорацияның және (немесе) оның қызметкерлерінің мемлекеттік қызметтер көрсету мәселелері бойынша шешімдеріне, әрекеттеріне (әрекетсіздігіне) шағымдану тәртібі</w:t>
      </w:r>
    </w:p>
    <w:bookmarkEnd w:id="25"/>
    <w:bookmarkStart w:name="z47" w:id="26"/>
    <w:p>
      <w:pPr>
        <w:spacing w:after="0"/>
        <w:ind w:left="0"/>
        <w:jc w:val="both"/>
      </w:pPr>
      <w:r>
        <w:rPr>
          <w:rFonts w:ascii="Times New Roman"/>
          <w:b w:val="false"/>
          <w:i w:val="false"/>
          <w:color w:val="000000"/>
          <w:sz w:val="28"/>
        </w:rPr>
        <w:t>
      15. Мемлекеттік қызметтер көрсету мәселелері бойынша шағымды қарауды жоғары тұрған әкімшілік орган, лауазымды адам, мемлекеттік қызметтер көрсету сапасын бағалау және бақылау жөніндегі уәкілетті орган (бұдан әрі – шағымды қарайтын орган) жүргізеді.</w:t>
      </w:r>
    </w:p>
    <w:bookmarkEnd w:id="26"/>
    <w:p>
      <w:pPr>
        <w:spacing w:after="0"/>
        <w:ind w:left="0"/>
        <w:jc w:val="both"/>
      </w:pPr>
      <w:r>
        <w:rPr>
          <w:rFonts w:ascii="Times New Roman"/>
          <w:b w:val="false"/>
          <w:i w:val="false"/>
          <w:color w:val="000000"/>
          <w:sz w:val="28"/>
        </w:rPr>
        <w:t>
      Шағымдар көрсетілетін қызметті берушіге және (немесе) шешіміне, әрекетіне (әрекетсіздігіне) шағым жасалып отырған лауазымды адамға беріледі.</w:t>
      </w:r>
    </w:p>
    <w:p>
      <w:pPr>
        <w:spacing w:after="0"/>
        <w:ind w:left="0"/>
        <w:jc w:val="both"/>
      </w:pPr>
      <w:r>
        <w:rPr>
          <w:rFonts w:ascii="Times New Roman"/>
          <w:b w:val="false"/>
          <w:i w:val="false"/>
          <w:color w:val="000000"/>
          <w:sz w:val="28"/>
        </w:rPr>
        <w:t>
      Көрсетілетін қызметті беруші шешіміне, әрекетіне (әрекетсіздігіне) шағым жасалып отырған лауазымды тұлға шағым келіп түскен күннен бастап 3 (үш) жұмыс күнінен кешіктірмей оны әкімшілік істі және шағымды қарайтын органға жібереді.</w:t>
      </w:r>
    </w:p>
    <w:p>
      <w:pPr>
        <w:spacing w:after="0"/>
        <w:ind w:left="0"/>
        <w:jc w:val="both"/>
      </w:pPr>
      <w:r>
        <w:rPr>
          <w:rFonts w:ascii="Times New Roman"/>
          <w:b w:val="false"/>
          <w:i w:val="false"/>
          <w:color w:val="000000"/>
          <w:sz w:val="28"/>
        </w:rPr>
        <w:t>
      Бұл ретте көрсетілетін қызметті беруші, лауазымды адам, шешімге, әрекетке (әрекетсіздікке) шағым жасайды, егер ол 3 (үш) жұмыс күні ішінде шағымда көрсетілген талаптарды толық қанағаттандыратын шешім не өзге әкімшілік әрекет қабылдаса, шағымды қарайтын органға шағымды жібермейді.</w:t>
      </w:r>
    </w:p>
    <w:p>
      <w:pPr>
        <w:spacing w:after="0"/>
        <w:ind w:left="0"/>
        <w:jc w:val="both"/>
      </w:pPr>
      <w:r>
        <w:rPr>
          <w:rFonts w:ascii="Times New Roman"/>
          <w:b w:val="false"/>
          <w:i w:val="false"/>
          <w:color w:val="000000"/>
          <w:sz w:val="28"/>
        </w:rPr>
        <w:t xml:space="preserve">
      Көрсетілетін қызметті берушінің атына келіп түскен көрсетілетін қызметті алушының шағымы "Мемлекеттік көрсетілетін қызметтер туралы" Қазақстан Республикасы Заңының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тіркелген күнінен бастап 5 (бес) жұмыс күні ішінде қаралуға жатады.</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қаралуға жатады.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16. Егер Мемлекеттік көрсетілетін қызметтер туралы </w:t>
      </w:r>
      <w:r>
        <w:rPr>
          <w:rFonts w:ascii="Times New Roman"/>
          <w:b w:val="false"/>
          <w:i w:val="false"/>
          <w:color w:val="000000"/>
          <w:sz w:val="28"/>
        </w:rPr>
        <w:t>Заңда</w:t>
      </w:r>
      <w:r>
        <w:rPr>
          <w:rFonts w:ascii="Times New Roman"/>
          <w:b w:val="false"/>
          <w:i w:val="false"/>
          <w:color w:val="000000"/>
          <w:sz w:val="28"/>
        </w:rPr>
        <w:t xml:space="preserve"> өзгеше көзделмесе, сотқа жүгінуге сотқа дейінгі тәртіппен шағым жасалғаннан кейін жол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"Соттан тыс банкроттық</w:t>
            </w:r>
            <w:r>
              <w:br/>
            </w:r>
            <w:r>
              <w:rPr>
                <w:rFonts w:ascii="Times New Roman"/>
                <w:b w:val="false"/>
                <w:i w:val="false"/>
                <w:color w:val="000000"/>
                <w:sz w:val="20"/>
              </w:rPr>
              <w:t>рәсімін қолдану" мемлекеттік</w:t>
            </w:r>
            <w:r>
              <w:br/>
            </w:r>
            <w:r>
              <w:rPr>
                <w:rFonts w:ascii="Times New Roman"/>
                <w:b w:val="false"/>
                <w:i w:val="false"/>
                <w:color w:val="000000"/>
                <w:sz w:val="20"/>
              </w:rPr>
              <w:t>қызметін көрсету қағидаларына</w:t>
            </w:r>
            <w:r>
              <w:br/>
            </w:r>
            <w:r>
              <w:rPr>
                <w:rFonts w:ascii="Times New Roman"/>
                <w:b w:val="false"/>
                <w:i w:val="false"/>
                <w:color w:val="000000"/>
                <w:sz w:val="20"/>
              </w:rPr>
              <w:t>1-қосымша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"Соттан тыс банкроттық рәсімін қолдану" мемлекеттік қызметін көрсетуге қойылатын негізгі талаптар тізбесі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министрлігінің Мемлекеттік кірістер комитетінің аудандар, қалалар және қалалардағы аудандар бойынша аумақтық органдары (бұдан әрі – көрсетілетін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әдістері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"Азаматтарға арналған үкімет" мемлекеттік корпорациясы" коммерциялық емес акционерлік қоғам (бұдан әрі – Мемлекеттік корпорация) арқылы – қағаз жеткізгіште;</w:t>
            </w:r>
          </w:p>
          <w:p>
            <w:pPr>
              <w:spacing w:after="20"/>
              <w:ind w:left="20"/>
              <w:jc w:val="both"/>
            </w:pPr>
            <w:r>
              <w:rPr>
                <w:rFonts w:ascii="Times New Roman"/>
                <w:b w:val="false"/>
                <w:i w:val="false"/>
                <w:color w:val="000000"/>
                <w:sz w:val="20"/>
              </w:rPr>
              <w:t>
2) www.egov.kz "электрондық үкімет" веб-порталы (бұдан әрі – портал) арқылы – электрондық форматта;</w:t>
            </w:r>
          </w:p>
          <w:p>
            <w:pPr>
              <w:spacing w:after="20"/>
              <w:ind w:left="20"/>
              <w:jc w:val="both"/>
            </w:pPr>
            <w:r>
              <w:rPr>
                <w:rFonts w:ascii="Times New Roman"/>
                <w:b w:val="false"/>
                <w:i w:val="false"/>
                <w:color w:val="000000"/>
                <w:sz w:val="20"/>
              </w:rPr>
              <w:t>
3) уәкілетті органның интернет-ресурсының веб-қосымшасы (бұдан әрі – веб-қосымша) арқылы – электрондық форматта.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берушімен көрсетілетін қызметті алушы туралы мәліметтерді порталда орналастыру немесе мемлекеттік қызметті көрсетуден дәлелді бас тарту мерзімі 15 (он бес) жұмыс күнін құрайды;</w:t>
            </w:r>
          </w:p>
          <w:p>
            <w:pPr>
              <w:spacing w:after="20"/>
              <w:ind w:left="20"/>
              <w:jc w:val="both"/>
            </w:pPr>
            <w:r>
              <w:rPr>
                <w:rFonts w:ascii="Times New Roman"/>
                <w:b w:val="false"/>
                <w:i w:val="false"/>
                <w:color w:val="000000"/>
                <w:sz w:val="20"/>
              </w:rPr>
              <w:t>
2) көрсетілетін қызметті берушімен соттан тыс банкроттық рәсімін өткізу мерзімі немесе мемлекеттік қызметті көрсетуден дәлелді бас тарту борышкер туралы мәліметті порталда орналастырылған күннен бастап 6 (алты) айды құрайды.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(толығымен автоматтандырылған)/ қағазда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берушімен көрсетілетін қызметті алушы туралы мәліметтерді порталда орналастыру немесе мемлекеттік қызметті көрсетуден дәлелді бас тарту;</w:t>
            </w:r>
          </w:p>
          <w:p>
            <w:pPr>
              <w:spacing w:after="20"/>
              <w:ind w:left="20"/>
              <w:jc w:val="both"/>
            </w:pPr>
            <w:r>
              <w:rPr>
                <w:rFonts w:ascii="Times New Roman"/>
                <w:b w:val="false"/>
                <w:i w:val="false"/>
                <w:color w:val="000000"/>
                <w:sz w:val="20"/>
              </w:rPr>
              <w:t>
2) соттан тыс банкроттық рәсімін аяқтау және борышкерді банкрот деп тану туралы шешім немесе мемлекеттік қызметті көрсетуден дәлелді бас тарту.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заңнамаларында көзделген жағдайларда мемлекеттік қызметті көрсету кезінде көрсетілетін қызметті алушыдан өндірілетін төлем мөлшері және оны өндіру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көрсетілетін қызмет тегін көрсетіледі.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берушінің, Мемлекеттік корпорацияның және ақпарат объектілерінің жұмыс кестесі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(бұдан әрі – Еңбек кодексі) және "Қазақстан Республикасындағы мерекелер туралы" Қазақстан Республикасының </w:t>
            </w:r>
            <w:r>
              <w:rPr>
                <w:rFonts w:ascii="Times New Roman"/>
                <w:b w:val="false"/>
                <w:i w:val="false"/>
                <w:color w:val="000000"/>
                <w:sz w:val="20"/>
              </w:rPr>
              <w:t>Заңына</w:t>
            </w:r>
            <w:r>
              <w:rPr>
                <w:rFonts w:ascii="Times New Roman"/>
                <w:b w:val="false"/>
                <w:i w:val="false"/>
                <w:color w:val="000000"/>
                <w:sz w:val="20"/>
              </w:rPr>
              <w:t xml:space="preserve"> (бұдан әрі – Мерекелер туралы Заң) сәйкес демалыс және мереке күндерін қоспағанда, белгіленген жұмыс кестесіне сәйкес дүйсенбіден жұмаға дейін, сағат 13.00-ден 14.30-ға дейін түскі үзіліспен, сағат 09.00-ден 18.30-ға дейін;</w:t>
            </w:r>
          </w:p>
          <w:p>
            <w:pPr>
              <w:spacing w:after="20"/>
              <w:ind w:left="20"/>
              <w:jc w:val="both"/>
            </w:pPr>
            <w:r>
              <w:rPr>
                <w:rFonts w:ascii="Times New Roman"/>
                <w:b w:val="false"/>
                <w:i w:val="false"/>
                <w:color w:val="000000"/>
                <w:sz w:val="20"/>
              </w:rPr>
              <w:t xml:space="preserve">
2) Мемлекеттік корпорация – өтініштерді қабылдау және мемлекеттік көрсетілетін қызметтердің дайын нәтижелерін беру Мемлекеттік корпорация арқылы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және Меркелер туралы </w:t>
            </w:r>
            <w:r>
              <w:rPr>
                <w:rFonts w:ascii="Times New Roman"/>
                <w:b w:val="false"/>
                <w:i w:val="false"/>
                <w:color w:val="000000"/>
                <w:sz w:val="20"/>
              </w:rPr>
              <w:t>Заңға</w:t>
            </w:r>
            <w:r>
              <w:rPr>
                <w:rFonts w:ascii="Times New Roman"/>
                <w:b w:val="false"/>
                <w:i w:val="false"/>
                <w:color w:val="000000"/>
                <w:sz w:val="20"/>
              </w:rPr>
              <w:t xml:space="preserve"> сәйкес демалыс және мерекелік күндерден басқа, дүйсенбіден бастап жұманы қоса алғанда үзіліссіз сағат 9.00-ден 18.00-ге дейін, Мемлекеттік корпорацияның халыққа қызмет көрсететін кезекші бөлімдері дүйсенбіден бастап жұманы қоса алғанда сағат 9.00-ден 20.00-ге дейін және сенбі күні сағат 9.00-ден 13.00-ге дейін жүзеге асырылады.</w:t>
            </w:r>
          </w:p>
          <w:p>
            <w:pPr>
              <w:spacing w:after="20"/>
              <w:ind w:left="20"/>
              <w:jc w:val="both"/>
            </w:pPr>
            <w:r>
              <w:rPr>
                <w:rFonts w:ascii="Times New Roman"/>
                <w:b w:val="false"/>
                <w:i w:val="false"/>
                <w:color w:val="000000"/>
                <w:sz w:val="20"/>
              </w:rPr>
              <w:t>
Қабылдау "электрондық кезек" тәртібімен, жеделдетіп қызмет көрсетусіз жүзеге асыралады, электрондық кезекті брондауға болады;</w:t>
            </w:r>
          </w:p>
          <w:p>
            <w:pPr>
              <w:spacing w:after="20"/>
              <w:ind w:left="20"/>
              <w:jc w:val="both"/>
            </w:pPr>
            <w:r>
              <w:rPr>
                <w:rFonts w:ascii="Times New Roman"/>
                <w:b w:val="false"/>
                <w:i w:val="false"/>
                <w:color w:val="000000"/>
                <w:sz w:val="20"/>
              </w:rPr>
              <w:t xml:space="preserve">
3) портал және веб-қосымша – жөндеу жұмыстарын жүргізуге байланысты техникалық үзілістерді қоспағанда, тәулік бойы (көрсетілетін қызметті алушы жұмыс уақыты аяқталғаннан кейін, демалыс және мереке күндері Еңбек </w:t>
            </w:r>
            <w:r>
              <w:rPr>
                <w:rFonts w:ascii="Times New Roman"/>
                <w:b w:val="false"/>
                <w:i w:val="false"/>
                <w:color w:val="000000"/>
                <w:sz w:val="20"/>
              </w:rPr>
              <w:t>кодексіне</w:t>
            </w:r>
            <w:r>
              <w:rPr>
                <w:rFonts w:ascii="Times New Roman"/>
                <w:b w:val="false"/>
                <w:i w:val="false"/>
                <w:color w:val="000000"/>
                <w:sz w:val="20"/>
              </w:rPr>
              <w:t xml:space="preserve"> және Мереке туралы </w:t>
            </w:r>
            <w:r>
              <w:rPr>
                <w:rFonts w:ascii="Times New Roman"/>
                <w:b w:val="false"/>
                <w:i w:val="false"/>
                <w:color w:val="000000"/>
                <w:sz w:val="20"/>
              </w:rPr>
              <w:t>Заңға</w:t>
            </w:r>
            <w:r>
              <w:rPr>
                <w:rFonts w:ascii="Times New Roman"/>
                <w:b w:val="false"/>
                <w:i w:val="false"/>
                <w:color w:val="000000"/>
                <w:sz w:val="20"/>
              </w:rPr>
              <w:t xml:space="preserve"> сәйкес жүгінген кезде өтінішті қабылдау және мемлекеттік қызметті көрсету нәтижесін беру келесі жұмыс күні жүзеге асырылады).</w:t>
            </w:r>
          </w:p>
          <w:p>
            <w:pPr>
              <w:spacing w:after="20"/>
              <w:ind w:left="20"/>
              <w:jc w:val="both"/>
            </w:pPr>
            <w:r>
              <w:rPr>
                <w:rFonts w:ascii="Times New Roman"/>
                <w:b w:val="false"/>
                <w:i w:val="false"/>
                <w:color w:val="000000"/>
                <w:sz w:val="20"/>
              </w:rPr>
              <w:t>
Мемлекеттік қызмет көрсету орындарының мекен-жайлары интернет-ресурста орналастырған:</w:t>
            </w:r>
          </w:p>
          <w:p>
            <w:pPr>
              <w:spacing w:after="20"/>
              <w:ind w:left="20"/>
              <w:jc w:val="both"/>
            </w:pPr>
            <w:r>
              <w:rPr>
                <w:rFonts w:ascii="Times New Roman"/>
                <w:b w:val="false"/>
                <w:i w:val="false"/>
                <w:color w:val="000000"/>
                <w:sz w:val="20"/>
              </w:rPr>
              <w:t>
1) Мемлекеттік корпорацияның: www.gov4c.kz;</w:t>
            </w:r>
          </w:p>
          <w:p>
            <w:pPr>
              <w:spacing w:after="20"/>
              <w:ind w:left="20"/>
              <w:jc w:val="both"/>
            </w:pPr>
            <w:r>
              <w:rPr>
                <w:rFonts w:ascii="Times New Roman"/>
                <w:b w:val="false"/>
                <w:i w:val="false"/>
                <w:color w:val="000000"/>
                <w:sz w:val="20"/>
              </w:rPr>
              <w:t>
2) портал www.egov.kz.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көрсетілетін қызметті алушыдан талап етілетін құжаттар мен мәліметтер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корпорацияға:</w:t>
            </w:r>
          </w:p>
          <w:p>
            <w:pPr>
              <w:spacing w:after="20"/>
              <w:ind w:left="20"/>
              <w:jc w:val="both"/>
            </w:pPr>
            <w:r>
              <w:rPr>
                <w:rFonts w:ascii="Times New Roman"/>
                <w:b w:val="false"/>
                <w:i w:val="false"/>
                <w:color w:val="000000"/>
                <w:sz w:val="20"/>
              </w:rPr>
              <w:t xml:space="preserve">
1) Соттан тыс банкроттық рәсімін қолдану туралы борышкердің өтініші осы бұйрыққа </w:t>
            </w:r>
            <w:r>
              <w:rPr>
                <w:rFonts w:ascii="Times New Roman"/>
                <w:b w:val="false"/>
                <w:i w:val="false"/>
                <w:color w:val="000000"/>
                <w:sz w:val="20"/>
              </w:rPr>
              <w:t>2-қосымшаға</w:t>
            </w:r>
            <w:r>
              <w:rPr>
                <w:rFonts w:ascii="Times New Roman"/>
                <w:b w:val="false"/>
                <w:i w:val="false"/>
                <w:color w:val="000000"/>
                <w:sz w:val="20"/>
              </w:rPr>
              <w:t xml:space="preserve"> сәйкес (бұдан әрі – Өтініш);</w:t>
            </w:r>
          </w:p>
          <w:p>
            <w:pPr>
              <w:spacing w:after="20"/>
              <w:ind w:left="20"/>
              <w:jc w:val="both"/>
            </w:pPr>
            <w:r>
              <w:rPr>
                <w:rFonts w:ascii="Times New Roman"/>
                <w:b w:val="false"/>
                <w:i w:val="false"/>
                <w:color w:val="000000"/>
                <w:sz w:val="20"/>
              </w:rPr>
              <w:t xml:space="preserve">
2) осы бұйрыққа </w:t>
            </w:r>
            <w:r>
              <w:rPr>
                <w:rFonts w:ascii="Times New Roman"/>
                <w:b w:val="false"/>
                <w:i w:val="false"/>
                <w:color w:val="000000"/>
                <w:sz w:val="20"/>
              </w:rPr>
              <w:t>2-қосымшамен</w:t>
            </w:r>
            <w:r>
              <w:rPr>
                <w:rFonts w:ascii="Times New Roman"/>
                <w:b w:val="false"/>
                <w:i w:val="false"/>
                <w:color w:val="000000"/>
                <w:sz w:val="20"/>
              </w:rPr>
              <w:t xml:space="preserve"> бекітілген Өтінішке қосымшаға сәйкес кредиторлардың тізімі атауын, берешек сомасын, тұрған жерін көрсете отырып; </w:t>
            </w:r>
          </w:p>
          <w:p>
            <w:pPr>
              <w:spacing w:after="20"/>
              <w:ind w:left="20"/>
              <w:jc w:val="both"/>
            </w:pPr>
            <w:r>
              <w:rPr>
                <w:rFonts w:ascii="Times New Roman"/>
                <w:b w:val="false"/>
                <w:i w:val="false"/>
                <w:color w:val="000000"/>
                <w:sz w:val="20"/>
              </w:rPr>
              <w:t>
3) банктік қарыздың шарты және (немесе) микрокредит беру туралы шарт бойынша берешекті реттеуді және (немесе) өндіріп алуды жүргізу жөнінде мемлекеттік көрсетілетін қызметті алушының шаралар қабылдағанын растайтын құжаттың көшірмесі қоса беріледі.</w:t>
            </w:r>
          </w:p>
          <w:p>
            <w:pPr>
              <w:spacing w:after="20"/>
              <w:ind w:left="20"/>
              <w:jc w:val="both"/>
            </w:pPr>
            <w:r>
              <w:rPr>
                <w:rFonts w:ascii="Times New Roman"/>
                <w:b w:val="false"/>
                <w:i w:val="false"/>
                <w:color w:val="000000"/>
                <w:sz w:val="20"/>
              </w:rPr>
              <w:t>
Портал және (немесе) веб-қосымшада:</w:t>
            </w:r>
          </w:p>
          <w:p>
            <w:pPr>
              <w:spacing w:after="20"/>
              <w:ind w:left="20"/>
              <w:jc w:val="both"/>
            </w:pPr>
            <w:r>
              <w:rPr>
                <w:rFonts w:ascii="Times New Roman"/>
                <w:b w:val="false"/>
                <w:i w:val="false"/>
                <w:color w:val="000000"/>
                <w:sz w:val="20"/>
              </w:rPr>
              <w:t xml:space="preserve">
1) Соттан тыс банкроттық рәсімін қолдану туралы борышкердің өтініші осы бұйрыққа </w:t>
            </w:r>
            <w:r>
              <w:rPr>
                <w:rFonts w:ascii="Times New Roman"/>
                <w:b w:val="false"/>
                <w:i w:val="false"/>
                <w:color w:val="000000"/>
                <w:sz w:val="20"/>
              </w:rPr>
              <w:t>2-қосымшаға</w:t>
            </w:r>
            <w:r>
              <w:rPr>
                <w:rFonts w:ascii="Times New Roman"/>
                <w:b w:val="false"/>
                <w:i w:val="false"/>
                <w:color w:val="000000"/>
                <w:sz w:val="20"/>
              </w:rPr>
              <w:t xml:space="preserve"> сәйкес (бұдан әрі – Өтініш);</w:t>
            </w:r>
          </w:p>
          <w:p>
            <w:pPr>
              <w:spacing w:after="20"/>
              <w:ind w:left="20"/>
              <w:jc w:val="both"/>
            </w:pPr>
            <w:r>
              <w:rPr>
                <w:rFonts w:ascii="Times New Roman"/>
                <w:b w:val="false"/>
                <w:i w:val="false"/>
                <w:color w:val="000000"/>
                <w:sz w:val="20"/>
              </w:rPr>
              <w:t xml:space="preserve">
2) осы бұйрыққа </w:t>
            </w:r>
            <w:r>
              <w:rPr>
                <w:rFonts w:ascii="Times New Roman"/>
                <w:b w:val="false"/>
                <w:i w:val="false"/>
                <w:color w:val="000000"/>
                <w:sz w:val="20"/>
              </w:rPr>
              <w:t>2-қосымшамен</w:t>
            </w:r>
            <w:r>
              <w:rPr>
                <w:rFonts w:ascii="Times New Roman"/>
                <w:b w:val="false"/>
                <w:i w:val="false"/>
                <w:color w:val="000000"/>
                <w:sz w:val="20"/>
              </w:rPr>
              <w:t xml:space="preserve"> бекітілген Өтінішке қосымшаға сәйкес кредиторлардың тізімі атауын, берешек сомасын, тұрған жерін көрсете отырып; </w:t>
            </w:r>
          </w:p>
          <w:p>
            <w:pPr>
              <w:spacing w:after="20"/>
              <w:ind w:left="20"/>
              <w:jc w:val="both"/>
            </w:pPr>
            <w:r>
              <w:rPr>
                <w:rFonts w:ascii="Times New Roman"/>
                <w:b w:val="false"/>
                <w:i w:val="false"/>
                <w:color w:val="000000"/>
                <w:sz w:val="20"/>
              </w:rPr>
              <w:t>
3) банктік қарыздың шарты және (немесе) микрокредит беру туралы шарт бойынша берешекті реттеуді және (немесе) өндіріп алуды жүргізу жөнінде мемлекеттік көрсетілетін қызметті алушының шаралар қабылдағанын растайтын құжаттың электрондық көшірмесі қоса беріледі.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заңнамаларында белгіленген мемлекеттік қызмет көрсетуден көрсетілетін қызметті берушінің бас тартуы үшін негіздемелер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p>
            <w:pPr>
              <w:spacing w:after="20"/>
              <w:ind w:left="20"/>
              <w:jc w:val="both"/>
            </w:pPr>
            <w:r>
              <w:rPr>
                <w:rFonts w:ascii="Times New Roman"/>
                <w:b w:val="false"/>
                <w:i w:val="false"/>
                <w:color w:val="000000"/>
                <w:sz w:val="20"/>
              </w:rPr>
              <w:t>
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Қазақстан Республикасының нормативтік құқықтық актілерінде белгіленген талаптарға сәйкес келмеуі;</w:t>
            </w:r>
          </w:p>
          <w:p>
            <w:pPr>
              <w:spacing w:after="20"/>
              <w:ind w:left="20"/>
              <w:jc w:val="both"/>
            </w:pPr>
            <w:r>
              <w:rPr>
                <w:rFonts w:ascii="Times New Roman"/>
                <w:b w:val="false"/>
                <w:i w:val="false"/>
                <w:color w:val="000000"/>
                <w:sz w:val="20"/>
              </w:rPr>
              <w:t xml:space="preserve">
3)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берілетін қолжетімділігі шектеулі дербес деректерге қол жеткізуге келісімі болмауы;</w:t>
            </w:r>
          </w:p>
          <w:p>
            <w:pPr>
              <w:spacing w:after="20"/>
              <w:ind w:left="20"/>
              <w:jc w:val="both"/>
            </w:pPr>
            <w:r>
              <w:rPr>
                <w:rFonts w:ascii="Times New Roman"/>
                <w:b w:val="false"/>
                <w:i w:val="false"/>
                <w:color w:val="000000"/>
                <w:sz w:val="20"/>
              </w:rPr>
              <w:t xml:space="preserve">
4) көрсетілетін қызметті алушының осы Қағидалардың </w:t>
            </w:r>
            <w:r>
              <w:rPr>
                <w:rFonts w:ascii="Times New Roman"/>
                <w:b w:val="false"/>
                <w:i w:val="false"/>
                <w:color w:val="000000"/>
                <w:sz w:val="20"/>
              </w:rPr>
              <w:t>5-тармағымен</w:t>
            </w:r>
            <w:r>
              <w:rPr>
                <w:rFonts w:ascii="Times New Roman"/>
                <w:b w:val="false"/>
                <w:i w:val="false"/>
                <w:color w:val="000000"/>
                <w:sz w:val="20"/>
              </w:rPr>
              <w:t xml:space="preserve"> көзделген жағдайларға сәйкес келмеген кезде.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 денсаулығы және денсаулық сақтау жүйесі туралы" Қазақстан Республикасының </w:t>
            </w:r>
            <w:r>
              <w:rPr>
                <w:rFonts w:ascii="Times New Roman"/>
                <w:b w:val="false"/>
                <w:i w:val="false"/>
                <w:color w:val="000000"/>
                <w:sz w:val="20"/>
              </w:rPr>
              <w:t>Кодексінде</w:t>
            </w:r>
            <w:r>
              <w:rPr>
                <w:rFonts w:ascii="Times New Roman"/>
                <w:b w:val="false"/>
                <w:i w:val="false"/>
                <w:color w:val="000000"/>
                <w:sz w:val="20"/>
              </w:rPr>
              <w:t xml:space="preserve"> белгіленген өзіне-өзі қызмет көрсету, өз бетінше жүріп-тұру, бағдарлау қабілетін немесе мүмкіндігін толық немесе ішінара жоғалтқан, көрсетілетін қызметті алушылармен мемлекеттік қызметі көрсету үшін құжаттарды қабылдауды Мемлекеттік корпорацияның қызметкері тұрғылықты жеріне барып, 1414 Біріңғай байланыс орталығы, 8 800 080 7777 арқылы (Мемлекеттік корпорация арқылы қызмет көрсету кезінде) жүгіну арқылы жүргізеді. Көрсетілетін қызметті алушының ЭЦҚ болған жағдайда портал арқылы электрондық нысанда мемлекеттік қызметті алу мүмкіндігі бар.</w:t>
            </w:r>
          </w:p>
          <w:p>
            <w:pPr>
              <w:spacing w:after="20"/>
              <w:ind w:left="20"/>
              <w:jc w:val="both"/>
            </w:pPr>
            <w:r>
              <w:rPr>
                <w:rFonts w:ascii="Times New Roman"/>
                <w:b w:val="false"/>
                <w:i w:val="false"/>
                <w:color w:val="000000"/>
                <w:sz w:val="20"/>
              </w:rPr>
              <w:t>
Көрсетілетін қызметті алушының Бірыңғай байланыс-орталығының порталында "жеке кабинет" арқылы қашықтан қол жеткізу режимінде мемлекеттік қызмет көрсету мәртебесі туралы ақпарат алу мүмкіндігі бар.</w:t>
            </w:r>
          </w:p>
          <w:p>
            <w:pPr>
              <w:spacing w:after="20"/>
              <w:ind w:left="20"/>
              <w:jc w:val="both"/>
            </w:pPr>
            <w:r>
              <w:rPr>
                <w:rFonts w:ascii="Times New Roman"/>
                <w:b w:val="false"/>
                <w:i w:val="false"/>
                <w:color w:val="000000"/>
                <w:sz w:val="20"/>
              </w:rPr>
              <w:t>
Сандық құжаттар қызметі мобильді қосымшада авторизацияланған пайдаланушылар үшін қолжетімді.</w:t>
            </w:r>
          </w:p>
          <w:p>
            <w:pPr>
              <w:spacing w:after="20"/>
              <w:ind w:left="20"/>
              <w:jc w:val="both"/>
            </w:pPr>
            <w:r>
              <w:rPr>
                <w:rFonts w:ascii="Times New Roman"/>
                <w:b w:val="false"/>
                <w:i w:val="false"/>
                <w:color w:val="000000"/>
                <w:sz w:val="20"/>
              </w:rPr>
              <w:t>
Цифрлық құжатты пайдалану үшін ЭЦҚ қолтаңбаны немесе бір реттік парольді пайдалана отырып, мобильді қосымшада авторизациядан өту, бұдан әрі "Цифрлық құжаттар" бөліміне өту және қажетті құжатты таңдау қажет.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"Соттан тыс банкроттық</w:t>
            </w:r>
            <w:r>
              <w:br/>
            </w:r>
            <w:r>
              <w:rPr>
                <w:rFonts w:ascii="Times New Roman"/>
                <w:b w:val="false"/>
                <w:i w:val="false"/>
                <w:color w:val="000000"/>
                <w:sz w:val="20"/>
              </w:rPr>
              <w:t>рәсімін қолдану" мемлекеттік</w:t>
            </w:r>
            <w:r>
              <w:br/>
            </w:r>
            <w:r>
              <w:rPr>
                <w:rFonts w:ascii="Times New Roman"/>
                <w:b w:val="false"/>
                <w:i w:val="false"/>
                <w:color w:val="000000"/>
                <w:sz w:val="20"/>
              </w:rPr>
              <w:t>қызметін көрсету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bookmarkStart w:name="z51" w:id="27"/>
    <w:p>
      <w:pPr>
        <w:spacing w:after="0"/>
        <w:ind w:left="0"/>
        <w:jc w:val="left"/>
      </w:pPr>
      <w:r>
        <w:rPr>
          <w:rFonts w:ascii="Times New Roman"/>
          <w:b/>
          <w:i w:val="false"/>
          <w:color w:val="000000"/>
        </w:rPr>
        <w:t xml:space="preserve"> Соттан тыс банкроттық рәсімін тоқтату туралы  ӨТІНІШ ____________________________________________________________________  (тегі, аты, әкесінің аты (бар болған жағдайда), жеке сәйкестендіру нөмірі (ЖСН)  ____________________________________________________________________  (телефон)</w:t>
      </w:r>
    </w:p>
    <w:bookmarkEnd w:id="27"/>
    <w:p>
      <w:pPr>
        <w:spacing w:after="0"/>
        <w:ind w:left="0"/>
        <w:jc w:val="both"/>
      </w:pPr>
      <w:r>
        <w:rPr>
          <w:rFonts w:ascii="Times New Roman"/>
          <w:b w:val="false"/>
          <w:i w:val="false"/>
          <w:color w:val="000000"/>
          <w:sz w:val="28"/>
        </w:rPr>
        <w:t xml:space="preserve">
      Осы арызбен: </w:t>
      </w:r>
    </w:p>
    <w:p>
      <w:pPr>
        <w:spacing w:after="0"/>
        <w:ind w:left="0"/>
        <w:jc w:val="both"/>
      </w:pPr>
      <w:r>
        <w:rPr>
          <w:rFonts w:ascii="Times New Roman"/>
          <w:b w:val="false"/>
          <w:i w:val="false"/>
          <w:color w:val="000000"/>
          <w:sz w:val="28"/>
        </w:rPr>
        <w:t xml:space="preserve">
      "Қазақстан Республикасы азаматтарының төлем қабілеттілігін қалпына келтіру және банкроттығы туралы" Қазақстан Республикасы Заңының 18-бабының </w:t>
      </w:r>
      <w:r>
        <w:rPr>
          <w:rFonts w:ascii="Times New Roman"/>
          <w:b w:val="false"/>
          <w:i w:val="false"/>
          <w:color w:val="000000"/>
          <w:sz w:val="28"/>
        </w:rPr>
        <w:t>1-тармағына</w:t>
      </w:r>
      <w:r>
        <w:rPr>
          <w:rFonts w:ascii="Times New Roman"/>
          <w:b w:val="false"/>
          <w:i w:val="false"/>
          <w:color w:val="000000"/>
          <w:sz w:val="28"/>
        </w:rPr>
        <w:t xml:space="preserve"> сәйкес менің 20__ жылғы ______ №__ арызыммен бастамашылық етілген соттан тыс банкроттық рәсімін 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(соттан тыс банкроттық рәсімін тоқтатуға өтінішті беруге</w:t>
      </w:r>
    </w:p>
    <w:p>
      <w:pPr>
        <w:spacing w:after="0"/>
        <w:ind w:left="0"/>
        <w:jc w:val="both"/>
      </w:pPr>
      <w:r>
        <w:rPr>
          <w:rFonts w:ascii="Times New Roman"/>
          <w:b w:val="false"/>
          <w:i w:val="false"/>
          <w:color w:val="000000"/>
          <w:sz w:val="28"/>
        </w:rPr>
        <w:t>
      негіз болған себептің сипаттамасы)</w:t>
      </w:r>
    </w:p>
    <w:p>
      <w:pPr>
        <w:spacing w:after="0"/>
        <w:ind w:left="0"/>
        <w:jc w:val="both"/>
      </w:pPr>
      <w:r>
        <w:rPr>
          <w:rFonts w:ascii="Times New Roman"/>
          <w:b w:val="false"/>
          <w:i w:val="false"/>
          <w:color w:val="000000"/>
          <w:sz w:val="28"/>
        </w:rPr>
        <w:t>
      себеп бойынша тоқтатуды өтінемін.</w:t>
      </w:r>
    </w:p>
    <w:p>
      <w:pPr>
        <w:spacing w:after="0"/>
        <w:ind w:left="0"/>
        <w:jc w:val="both"/>
      </w:pPr>
      <w:r>
        <w:rPr>
          <w:rFonts w:ascii="Times New Roman"/>
          <w:b w:val="false"/>
          <w:i w:val="false"/>
          <w:color w:val="000000"/>
          <w:sz w:val="28"/>
        </w:rPr>
        <w:t xml:space="preserve">
      ___________________________                               _______________ </w:t>
      </w:r>
    </w:p>
    <w:p>
      <w:pPr>
        <w:spacing w:after="0"/>
        <w:ind w:left="0"/>
        <w:jc w:val="both"/>
      </w:pPr>
      <w:r>
        <w:rPr>
          <w:rFonts w:ascii="Times New Roman"/>
          <w:b w:val="false"/>
          <w:i w:val="false"/>
          <w:color w:val="000000"/>
          <w:sz w:val="28"/>
        </w:rPr>
        <w:t xml:space="preserve">
      (тегі, аты, әкесінің аты                                     (қолы, күні/ </w:t>
      </w:r>
    </w:p>
    <w:p>
      <w:pPr>
        <w:spacing w:after="0"/>
        <w:ind w:left="0"/>
        <w:jc w:val="both"/>
      </w:pPr>
      <w:r>
        <w:rPr>
          <w:rFonts w:ascii="Times New Roman"/>
          <w:b w:val="false"/>
          <w:i w:val="false"/>
          <w:color w:val="000000"/>
          <w:sz w:val="28"/>
        </w:rPr>
        <w:t xml:space="preserve">
      (бар болған жағдайда)                                     электрондық- </w:t>
      </w:r>
    </w:p>
    <w:p>
      <w:pPr>
        <w:spacing w:after="0"/>
        <w:ind w:left="0"/>
        <w:jc w:val="both"/>
      </w:pPr>
      <w:r>
        <w:rPr>
          <w:rFonts w:ascii="Times New Roman"/>
          <w:b w:val="false"/>
          <w:i w:val="false"/>
          <w:color w:val="000000"/>
          <w:sz w:val="28"/>
        </w:rPr>
        <w:t xml:space="preserve">
      цифрлық </w:t>
      </w:r>
    </w:p>
    <w:p>
      <w:pPr>
        <w:spacing w:after="0"/>
        <w:ind w:left="0"/>
        <w:jc w:val="both"/>
      </w:pPr>
      <w:r>
        <w:rPr>
          <w:rFonts w:ascii="Times New Roman"/>
          <w:b w:val="false"/>
          <w:i w:val="false"/>
          <w:color w:val="000000"/>
          <w:sz w:val="28"/>
        </w:rPr>
        <w:t xml:space="preserve">
      қолтаңбадан </w:t>
      </w:r>
    </w:p>
    <w:p>
      <w:pPr>
        <w:spacing w:after="0"/>
        <w:ind w:left="0"/>
        <w:jc w:val="both"/>
      </w:pPr>
      <w:r>
        <w:rPr>
          <w:rFonts w:ascii="Times New Roman"/>
          <w:b w:val="false"/>
          <w:i w:val="false"/>
          <w:color w:val="000000"/>
          <w:sz w:val="28"/>
        </w:rPr>
        <w:t xml:space="preserve">
      деректер </w:t>
      </w:r>
    </w:p>
    <w:p>
      <w:pPr>
        <w:spacing w:after="0"/>
        <w:ind w:left="0"/>
        <w:jc w:val="both"/>
      </w:pPr>
      <w:r>
        <w:rPr>
          <w:rFonts w:ascii="Times New Roman"/>
          <w:b w:val="false"/>
          <w:i w:val="false"/>
          <w:color w:val="000000"/>
          <w:sz w:val="28"/>
        </w:rPr>
        <w:t xml:space="preserve">
      (бұдан әрі – ЭЦҚ), </w:t>
      </w:r>
    </w:p>
    <w:p>
      <w:pPr>
        <w:spacing w:after="0"/>
        <w:ind w:left="0"/>
        <w:jc w:val="both"/>
      </w:pPr>
      <w:r>
        <w:rPr>
          <w:rFonts w:ascii="Times New Roman"/>
          <w:b w:val="false"/>
          <w:i w:val="false"/>
          <w:color w:val="000000"/>
          <w:sz w:val="28"/>
        </w:rPr>
        <w:t xml:space="preserve">
      ЭЦҚ-мен қол </w:t>
      </w:r>
    </w:p>
    <w:p>
      <w:pPr>
        <w:spacing w:after="0"/>
        <w:ind w:left="0"/>
        <w:jc w:val="both"/>
      </w:pPr>
      <w:r>
        <w:rPr>
          <w:rFonts w:ascii="Times New Roman"/>
          <w:b w:val="false"/>
          <w:i w:val="false"/>
          <w:color w:val="000000"/>
          <w:sz w:val="28"/>
        </w:rPr>
        <w:t xml:space="preserve">
      қойылған </w:t>
      </w:r>
    </w:p>
    <w:p>
      <w:pPr>
        <w:spacing w:after="0"/>
        <w:ind w:left="0"/>
        <w:jc w:val="both"/>
      </w:pPr>
      <w:r>
        <w:rPr>
          <w:rFonts w:ascii="Times New Roman"/>
          <w:b w:val="false"/>
          <w:i w:val="false"/>
          <w:color w:val="000000"/>
          <w:sz w:val="28"/>
        </w:rPr>
        <w:t>
      күні және уақыты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орынбасары</w:t>
            </w:r>
            <w:r>
              <w:br/>
            </w:r>
            <w:r>
              <w:rPr>
                <w:rFonts w:ascii="Times New Roman"/>
                <w:b w:val="false"/>
                <w:i w:val="false"/>
                <w:color w:val="000000"/>
                <w:sz w:val="20"/>
              </w:rPr>
              <w:t>- Қаржы министрінің</w:t>
            </w:r>
            <w:r>
              <w:br/>
            </w:r>
            <w:r>
              <w:rPr>
                <w:rFonts w:ascii="Times New Roman"/>
                <w:b w:val="false"/>
                <w:i w:val="false"/>
                <w:color w:val="000000"/>
                <w:sz w:val="20"/>
              </w:rPr>
              <w:t>2023 жылғы 28 ақпандағы</w:t>
            </w:r>
            <w:r>
              <w:br/>
            </w:r>
            <w:r>
              <w:rPr>
                <w:rFonts w:ascii="Times New Roman"/>
                <w:b w:val="false"/>
                <w:i w:val="false"/>
                <w:color w:val="000000"/>
                <w:sz w:val="20"/>
              </w:rPr>
              <w:t>№ 218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53" w:id="28"/>
    <w:p>
      <w:pPr>
        <w:spacing w:after="0"/>
        <w:ind w:left="0"/>
        <w:jc w:val="left"/>
      </w:pPr>
      <w:r>
        <w:rPr>
          <w:rFonts w:ascii="Times New Roman"/>
          <w:b/>
          <w:i w:val="false"/>
          <w:color w:val="000000"/>
        </w:rPr>
        <w:t xml:space="preserve"> Борышкердің соттан тыс банкроттық рәсімін қолдану туралы  ӨТІНІШІ</w:t>
      </w:r>
    </w:p>
    <w:bookmarkEnd w:id="28"/>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tbl>
      <w:tblPr>
        <w:tblW w:w="0" w:type="auto"/>
        <w:tblCellSpacing w:w="0" w:type="auto"/>
        <w:tblBorders>
          <w:top w:val="none"/>
          <w:left w:val="none"/>
          <w:bottom w:val="none"/>
          <w:right w:val="none"/>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сәйкестендіру нөмірі (бұдан әрі – ЖСН)</w:t>
            </w:r>
          </w:p>
        </w:tc>
        <w:tc>
          <w:tcPr>
            <w:tcW w:w="94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2578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5257800" cy="495300"/>
                          </a:xfrm>
                          <a:prstGeom prst="rect">
                            <a:avLst/>
                          </a:prstGeom>
                        </pic:spPr>
                      </pic:pic>
                    </a:graphicData>
                  </a:graphic>
                </wp:inline>
              </w:drawing>
            </w:r>
          </w:p>
          <w:p>
            <w:pPr>
              <w:spacing w:after="20"/>
              <w:ind w:left="20"/>
              <w:jc w:val="both"/>
            </w:pPr>
          </w:p>
          <w:p>
            <w:pPr>
              <w:spacing w:after="20"/>
              <w:ind w:left="20"/>
              <w:jc w:val="both"/>
            </w:pPr>
          </w:p>
        </w:tc>
        <w:tc>
          <w:tcPr>
            <w:tcW w:w="94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________________________________________________________________________________  (тұрғылықты жері бойынша мекен-жайы/тіркелген жері – облысы, аудан (қала), елді мекен (село және тағы басқа), көше (даңғыл, қысқа көше), үй, пәтер)</w:t>
      </w:r>
    </w:p>
    <w:tbl>
      <w:tblPr>
        <w:tblW w:w="0" w:type="auto"/>
        <w:tblCellSpacing w:w="0" w:type="auto"/>
        <w:tblBorders>
          <w:top w:val="none"/>
          <w:left w:val="none"/>
          <w:bottom w:val="none"/>
          <w:right w:val="none"/>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Жолдасының ЖСН-і:</w:t>
            </w:r>
          </w:p>
        </w:tc>
        <w:tc>
          <w:tcPr>
            <w:tcW w:w="94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2578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5257800" cy="495300"/>
                          </a:xfrm>
                          <a:prstGeom prst="rect">
                            <a:avLst/>
                          </a:prstGeom>
                        </pic:spPr>
                      </pic:pic>
                    </a:graphicData>
                  </a:graphic>
                </wp:inline>
              </w:drawing>
            </w:r>
          </w:p>
          <w:p>
            <w:pPr>
              <w:spacing w:after="20"/>
              <w:ind w:left="20"/>
              <w:jc w:val="both"/>
            </w:pPr>
          </w:p>
          <w:p>
            <w:pPr>
              <w:spacing w:after="20"/>
              <w:ind w:left="20"/>
              <w:jc w:val="both"/>
            </w:pPr>
          </w:p>
        </w:tc>
        <w:tc>
          <w:tcPr>
            <w:tcW w:w="94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Өтінішке қосымшаға сәйкес кредиторлар туралы мәліметтер.</w:t>
      </w:r>
    </w:p>
    <w:p>
      <w:pPr>
        <w:spacing w:after="0"/>
        <w:ind w:left="0"/>
        <w:jc w:val="both"/>
      </w:pPr>
      <w:r>
        <w:rPr>
          <w:rFonts w:ascii="Times New Roman"/>
          <w:b w:val="false"/>
          <w:i w:val="false"/>
          <w:color w:val="000000"/>
          <w:sz w:val="28"/>
        </w:rPr>
        <w:t>
      Мен растаймын:</w:t>
      </w:r>
    </w:p>
    <w:p>
      <w:pPr>
        <w:spacing w:after="0"/>
        <w:ind w:left="0"/>
        <w:jc w:val="both"/>
      </w:pPr>
      <w:r>
        <w:rPr>
          <w:rFonts w:ascii="Times New Roman"/>
          <w:b w:val="false"/>
          <w:i w:val="false"/>
          <w:color w:val="000000"/>
          <w:sz w:val="28"/>
        </w:rPr>
        <w:t xml:space="preserve">
      "Қазақстан Республикасы азаматтарының төлем қабілеттілігін қалпына келтіру және банкроттығы туралы" Қазақстан Республикасы Заңының </w:t>
      </w:r>
      <w:r>
        <w:rPr>
          <w:rFonts w:ascii="Times New Roman"/>
          <w:b w:val="false"/>
          <w:i w:val="false"/>
          <w:color w:val="000000"/>
          <w:sz w:val="28"/>
        </w:rPr>
        <w:t>5-бабында</w:t>
      </w:r>
      <w:r>
        <w:rPr>
          <w:rFonts w:ascii="Times New Roman"/>
          <w:b w:val="false"/>
          <w:i w:val="false"/>
          <w:color w:val="000000"/>
          <w:sz w:val="28"/>
        </w:rPr>
        <w:t xml:space="preserve"> көзделген соттан тыс тәртіппен азаматты банкрот деп тану туралы өтініш беру шарттарына сәйкес келетінімді, атап айтқанда:</w:t>
      </w:r>
    </w:p>
    <w:p>
      <w:pPr>
        <w:spacing w:after="0"/>
        <w:ind w:left="0"/>
        <w:jc w:val="both"/>
      </w:pPr>
      <w:r>
        <w:rPr>
          <w:rFonts w:ascii="Times New Roman"/>
          <w:b w:val="false"/>
          <w:i w:val="false"/>
          <w:color w:val="000000"/>
          <w:sz w:val="28"/>
        </w:rPr>
        <w:t>
      1) менің міндеттемелерім республикалық бюджет туралы заңда белгіленген және соттан тыс банкроттық рәсімін қолдану туалы өтініш берілген күнге қолданыста болатын айлық есептік көрсеткіштің 1600 еселенген мөлшерінен аспайды;</w:t>
      </w:r>
    </w:p>
    <w:p>
      <w:pPr>
        <w:spacing w:after="0"/>
        <w:ind w:left="0"/>
        <w:jc w:val="both"/>
      </w:pPr>
      <w:r>
        <w:rPr>
          <w:rFonts w:ascii="Times New Roman"/>
          <w:b w:val="false"/>
          <w:i w:val="false"/>
          <w:color w:val="000000"/>
          <w:sz w:val="28"/>
        </w:rPr>
        <w:t>
      2) ортақ меншіктегі мүлікті қоса алғанда, меншік құқығымда мүлік жоқ;</w:t>
      </w:r>
    </w:p>
    <w:p>
      <w:pPr>
        <w:spacing w:after="0"/>
        <w:ind w:left="0"/>
        <w:jc w:val="both"/>
      </w:pPr>
      <w:r>
        <w:rPr>
          <w:rFonts w:ascii="Times New Roman"/>
          <w:b w:val="false"/>
          <w:i w:val="false"/>
          <w:color w:val="000000"/>
          <w:sz w:val="28"/>
        </w:rPr>
        <w:t>
      3) өтініш берілген күнге қатарынан 12 (он екі) ай бойы өтеу төлеген жоқпын.</w:t>
      </w:r>
    </w:p>
    <w:p>
      <w:pPr>
        <w:spacing w:after="0"/>
        <w:ind w:left="0"/>
        <w:jc w:val="both"/>
      </w:pPr>
      <w:r>
        <w:rPr>
          <w:rFonts w:ascii="Times New Roman"/>
          <w:b w:val="false"/>
          <w:i w:val="false"/>
          <w:color w:val="000000"/>
          <w:sz w:val="28"/>
        </w:rPr>
        <w:t>
      4) борышкерге қатысты "Қазақстан Республикасындағы банктер және банк қызметі туралы" және "Микроқаржылық қызмет туралы" Қазақстан Республикасының заңдарына сәйкес банктік қарыз шарты және (немесе) микрокредит беру туралы шарты бойынша орындалмаған міндеттемелерді реттеу және (немесе) өндіріп алу жөніндегі рәсімдер жүргізілді.</w:t>
      </w:r>
    </w:p>
    <w:p>
      <w:pPr>
        <w:spacing w:after="0"/>
        <w:ind w:left="0"/>
        <w:jc w:val="both"/>
      </w:pPr>
      <w:r>
        <w:rPr>
          <w:rFonts w:ascii="Times New Roman"/>
          <w:b w:val="false"/>
          <w:i w:val="false"/>
          <w:color w:val="000000"/>
          <w:sz w:val="28"/>
        </w:rPr>
        <w:t xml:space="preserve">
      Қосымша мәліметтер: </w:t>
      </w:r>
    </w:p>
    <w:p>
      <w:pPr>
        <w:spacing w:after="0"/>
        <w:ind w:left="0"/>
        <w:jc w:val="both"/>
      </w:pPr>
      <w:r>
        <w:rPr>
          <w:rFonts w:ascii="Times New Roman"/>
          <w:b w:val="false"/>
          <w:i w:val="false"/>
          <w:color w:val="000000"/>
          <w:sz w:val="28"/>
        </w:rPr>
        <w:t>
      1) соңғы 6 (алты) ай ішінде мемлекеттік атаулы әлеуметтік көмек алушымын;</w:t>
      </w:r>
    </w:p>
    <w:p>
      <w:pPr>
        <w:spacing w:after="0"/>
        <w:ind w:left="0"/>
        <w:jc w:val="both"/>
      </w:pPr>
      <w:r>
        <w:rPr>
          <w:rFonts w:ascii="Times New Roman"/>
          <w:b w:val="false"/>
          <w:i w:val="false"/>
          <w:color w:val="000000"/>
          <w:sz w:val="28"/>
        </w:rPr>
        <w:t>
      2) міндеттемелерді орындамау мерзімі 5 (бес) жылдан асты.</w:t>
      </w:r>
    </w:p>
    <w:p>
      <w:pPr>
        <w:spacing w:after="0"/>
        <w:ind w:left="0"/>
        <w:jc w:val="both"/>
      </w:pPr>
      <w:r>
        <w:rPr>
          <w:rFonts w:ascii="Times New Roman"/>
          <w:b w:val="false"/>
          <w:i w:val="false"/>
          <w:color w:val="000000"/>
          <w:sz w:val="28"/>
        </w:rPr>
        <w:t>
      Мен хабардармын:</w:t>
      </w:r>
    </w:p>
    <w:p>
      <w:pPr>
        <w:spacing w:after="0"/>
        <w:ind w:left="0"/>
        <w:jc w:val="both"/>
      </w:pPr>
      <w:r>
        <w:rPr>
          <w:rFonts w:ascii="Times New Roman"/>
          <w:b w:val="false"/>
          <w:i w:val="false"/>
          <w:color w:val="000000"/>
          <w:sz w:val="28"/>
        </w:rPr>
        <w:t>
      мәліметтер "электрондық үкімет" порталында орналастырылған күннен бастап мынадай салдар басталады:</w:t>
      </w:r>
    </w:p>
    <w:p>
      <w:pPr>
        <w:spacing w:after="0"/>
        <w:ind w:left="0"/>
        <w:jc w:val="both"/>
      </w:pPr>
      <w:r>
        <w:rPr>
          <w:rFonts w:ascii="Times New Roman"/>
          <w:b w:val="false"/>
          <w:i w:val="false"/>
          <w:color w:val="000000"/>
          <w:sz w:val="28"/>
        </w:rPr>
        <w:t>
      1) өтініште көрсетілген кредиторлар алдындағы борыштық міндеттемелерінің мерзімдері өткен болып есептеледі;</w:t>
      </w:r>
    </w:p>
    <w:p>
      <w:pPr>
        <w:spacing w:after="0"/>
        <w:ind w:left="0"/>
        <w:jc w:val="both"/>
      </w:pPr>
      <w:r>
        <w:rPr>
          <w:rFonts w:ascii="Times New Roman"/>
          <w:b w:val="false"/>
          <w:i w:val="false"/>
          <w:color w:val="000000"/>
          <w:sz w:val="28"/>
        </w:rPr>
        <w:t>
      2) өтініште көрсетілген кредиторлардың міндеттемелерді орындауды талап етуіне тыйым салынады;</w:t>
      </w:r>
    </w:p>
    <w:p>
      <w:pPr>
        <w:spacing w:after="0"/>
        <w:ind w:left="0"/>
        <w:jc w:val="both"/>
      </w:pPr>
      <w:r>
        <w:rPr>
          <w:rFonts w:ascii="Times New Roman"/>
          <w:b w:val="false"/>
          <w:i w:val="false"/>
          <w:color w:val="000000"/>
          <w:sz w:val="28"/>
        </w:rPr>
        <w:t>
      3) өтініште көрсетілген кредиторлар алдындағы берешегінің барлық түрлері бойынша тұрақсыздық айыбын (өсімпұлды, айыппұлдарды) және сыйақыны есепке жазу тоқтатылады;</w:t>
      </w:r>
    </w:p>
    <w:p>
      <w:pPr>
        <w:spacing w:after="0"/>
        <w:ind w:left="0"/>
        <w:jc w:val="both"/>
      </w:pPr>
      <w:r>
        <w:rPr>
          <w:rFonts w:ascii="Times New Roman"/>
          <w:b w:val="false"/>
          <w:i w:val="false"/>
          <w:color w:val="000000"/>
          <w:sz w:val="28"/>
        </w:rPr>
        <w:t>
      4) жаңа ақшалай немесе мүліктік міндеттемелерді қабылдауына тыйым салынады;</w:t>
      </w:r>
    </w:p>
    <w:p>
      <w:pPr>
        <w:spacing w:after="0"/>
        <w:ind w:left="0"/>
        <w:jc w:val="both"/>
      </w:pPr>
      <w:r>
        <w:rPr>
          <w:rFonts w:ascii="Times New Roman"/>
          <w:b w:val="false"/>
          <w:i w:val="false"/>
          <w:color w:val="000000"/>
          <w:sz w:val="28"/>
        </w:rPr>
        <w:t>
      5) уәкілетті органның мемлекеттік органдар мен өзге де органдардан және ұйымдардан борышкердің соттан тыс банкроттық рәсімін қолдану алдындағы үш жылға дейінгі кезеңдегі жалпы ортақ мүлкін қоса алғанда, мүлкі туралы ақпарат алуына борышкердің келісімі берілген деп есептеледі;</w:t>
      </w:r>
    </w:p>
    <w:p>
      <w:pPr>
        <w:spacing w:after="0"/>
        <w:ind w:left="0"/>
        <w:jc w:val="both"/>
      </w:pPr>
      <w:r>
        <w:rPr>
          <w:rFonts w:ascii="Times New Roman"/>
          <w:b w:val="false"/>
          <w:i w:val="false"/>
          <w:color w:val="000000"/>
          <w:sz w:val="28"/>
        </w:rPr>
        <w:t>
      6) банктік шоттарынан кредиторлардың талаптарын қанағаттандыру есебіне ақша өндіріп алуға жол берілмейді;</w:t>
      </w:r>
    </w:p>
    <w:p>
      <w:pPr>
        <w:spacing w:after="0"/>
        <w:ind w:left="0"/>
        <w:jc w:val="both"/>
      </w:pPr>
      <w:r>
        <w:rPr>
          <w:rFonts w:ascii="Times New Roman"/>
          <w:b w:val="false"/>
          <w:i w:val="false"/>
          <w:color w:val="000000"/>
          <w:sz w:val="28"/>
        </w:rPr>
        <w:t>
      7) соттардың борышты өндіріп алу туралы шешімдерін орындау тоқтатыла тұрады;</w:t>
      </w:r>
    </w:p>
    <w:p>
      <w:pPr>
        <w:spacing w:after="0"/>
        <w:ind w:left="0"/>
        <w:jc w:val="both"/>
      </w:pPr>
      <w:r>
        <w:rPr>
          <w:rFonts w:ascii="Times New Roman"/>
          <w:b w:val="false"/>
          <w:i w:val="false"/>
          <w:color w:val="000000"/>
          <w:sz w:val="28"/>
        </w:rPr>
        <w:t>
      8) банкроттық рәсімі қолданылғанға дейін 3 (үш) жыл ішінде және банкроттық рәсімін қолдану барысында маған қатысты қаржылық жай-күйге мониторинг жүргізілетіні туралы хабарландым.</w:t>
      </w:r>
    </w:p>
    <w:p>
      <w:pPr>
        <w:spacing w:after="0"/>
        <w:ind w:left="0"/>
        <w:jc w:val="both"/>
      </w:pPr>
      <w:r>
        <w:rPr>
          <w:rFonts w:ascii="Times New Roman"/>
          <w:b w:val="false"/>
          <w:i w:val="false"/>
          <w:color w:val="000000"/>
          <w:sz w:val="28"/>
        </w:rPr>
        <w:t>
      Салдарлар туралы білемін:</w:t>
      </w:r>
    </w:p>
    <w:p>
      <w:pPr>
        <w:spacing w:after="0"/>
        <w:ind w:left="0"/>
        <w:jc w:val="both"/>
      </w:pPr>
      <w:r>
        <w:rPr>
          <w:rFonts w:ascii="Times New Roman"/>
          <w:b w:val="false"/>
          <w:i w:val="false"/>
          <w:color w:val="000000"/>
          <w:sz w:val="28"/>
        </w:rPr>
        <w:t>
      1) 5 (бес) жыл ішінде қарыз берілмейді;</w:t>
      </w:r>
    </w:p>
    <w:p>
      <w:pPr>
        <w:spacing w:after="0"/>
        <w:ind w:left="0"/>
        <w:jc w:val="both"/>
      </w:pPr>
      <w:r>
        <w:rPr>
          <w:rFonts w:ascii="Times New Roman"/>
          <w:b w:val="false"/>
          <w:i w:val="false"/>
          <w:color w:val="000000"/>
          <w:sz w:val="28"/>
        </w:rPr>
        <w:t>
      2) мені банкрот деп танығаннан кейін 3 (үш) жыл ішінде маған қатысты қаржылық жай-күйге мониторинг жүргізіледі.</w:t>
      </w:r>
    </w:p>
    <w:p>
      <w:pPr>
        <w:spacing w:after="0"/>
        <w:ind w:left="0"/>
        <w:jc w:val="both"/>
      </w:pPr>
      <w:r>
        <w:rPr>
          <w:rFonts w:ascii="Times New Roman"/>
          <w:b w:val="false"/>
          <w:i w:val="false"/>
          <w:color w:val="000000"/>
          <w:sz w:val="28"/>
        </w:rPr>
        <w:t>
      Мен осы өтініште берілген мәліметтердің дұрыстығы мен толықтығы үшін Қазақстан Республикасының заңнамалық актілеріне сәйкес жауаптымын.</w:t>
      </w:r>
    </w:p>
    <w:p>
      <w:pPr>
        <w:spacing w:after="0"/>
        <w:ind w:left="0"/>
        <w:jc w:val="both"/>
      </w:pPr>
      <w:r>
        <w:rPr>
          <w:rFonts w:ascii="Times New Roman"/>
          <w:b w:val="false"/>
          <w:i w:val="false"/>
          <w:color w:val="000000"/>
          <w:sz w:val="28"/>
        </w:rPr>
        <w:t>
      Мобильді азаматтар базасында (МАБ) көрсетілген телефон нөміріне sms-хабарлама арқылы менің өтінішім бойынша қабылданған шешім туралы хабарламаға келісім беремін.</w:t>
      </w:r>
    </w:p>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мәліметтерді пайдалануға келісім беремін.</w:t>
      </w:r>
    </w:p>
    <w:p>
      <w:pPr>
        <w:spacing w:after="0"/>
        <w:ind w:left="0"/>
        <w:jc w:val="both"/>
      </w:pPr>
      <w:r>
        <w:rPr>
          <w:rFonts w:ascii="Times New Roman"/>
          <w:b w:val="false"/>
          <w:i w:val="false"/>
          <w:color w:val="000000"/>
          <w:sz w:val="28"/>
        </w:rPr>
        <w:t>
      Мемлекеттік қызмет көрсету үшін талап етілетін ақпараттық жүйелерде қамтылған, заңмен қорғалатын құпияны құрайтын мәліметтерді пайдалануға жұбайының (зайыбының) келісімін алу үшін Мобильді азаматтар базасында көрсетілген телефон нөміріне жұбайыма (зайыбыма) sms-хабарлама жіберуге келісім беремін.</w:t>
      </w:r>
    </w:p>
    <w:p>
      <w:pPr>
        <w:spacing w:after="0"/>
        <w:ind w:left="0"/>
        <w:jc w:val="both"/>
      </w:pPr>
      <w:r>
        <w:rPr>
          <w:rFonts w:ascii="Times New Roman"/>
          <w:b w:val="false"/>
          <w:i w:val="false"/>
          <w:color w:val="000000"/>
          <w:sz w:val="28"/>
        </w:rPr>
        <w:t xml:space="preserve">
      ______________________________________________________ __________________ </w:t>
      </w:r>
    </w:p>
    <w:p>
      <w:pPr>
        <w:spacing w:after="0"/>
        <w:ind w:left="0"/>
        <w:jc w:val="both"/>
      </w:pPr>
      <w:r>
        <w:rPr>
          <w:rFonts w:ascii="Times New Roman"/>
          <w:b w:val="false"/>
          <w:i w:val="false"/>
          <w:color w:val="000000"/>
          <w:sz w:val="28"/>
        </w:rPr>
        <w:t>
      (тегі, аты, әкесінің аты (бар болған жағдайда)                   (қолы, күні/</w:t>
      </w:r>
    </w:p>
    <w:p>
      <w:pPr>
        <w:spacing w:after="0"/>
        <w:ind w:left="0"/>
        <w:jc w:val="both"/>
      </w:pPr>
      <w:r>
        <w:rPr>
          <w:rFonts w:ascii="Times New Roman"/>
          <w:b w:val="false"/>
          <w:i w:val="false"/>
          <w:color w:val="000000"/>
          <w:sz w:val="28"/>
        </w:rPr>
        <w:t xml:space="preserve">
      электрондық- </w:t>
      </w:r>
    </w:p>
    <w:p>
      <w:pPr>
        <w:spacing w:after="0"/>
        <w:ind w:left="0"/>
        <w:jc w:val="both"/>
      </w:pPr>
      <w:r>
        <w:rPr>
          <w:rFonts w:ascii="Times New Roman"/>
          <w:b w:val="false"/>
          <w:i w:val="false"/>
          <w:color w:val="000000"/>
          <w:sz w:val="28"/>
        </w:rPr>
        <w:t xml:space="preserve">
      цифрлық </w:t>
      </w:r>
    </w:p>
    <w:p>
      <w:pPr>
        <w:spacing w:after="0"/>
        <w:ind w:left="0"/>
        <w:jc w:val="both"/>
      </w:pPr>
      <w:r>
        <w:rPr>
          <w:rFonts w:ascii="Times New Roman"/>
          <w:b w:val="false"/>
          <w:i w:val="false"/>
          <w:color w:val="000000"/>
          <w:sz w:val="28"/>
        </w:rPr>
        <w:t xml:space="preserve">
      қолтаңбадан </w:t>
      </w:r>
    </w:p>
    <w:p>
      <w:pPr>
        <w:spacing w:after="0"/>
        <w:ind w:left="0"/>
        <w:jc w:val="both"/>
      </w:pPr>
      <w:r>
        <w:rPr>
          <w:rFonts w:ascii="Times New Roman"/>
          <w:b w:val="false"/>
          <w:i w:val="false"/>
          <w:color w:val="000000"/>
          <w:sz w:val="28"/>
        </w:rPr>
        <w:t xml:space="preserve">
      деректер </w:t>
      </w:r>
    </w:p>
    <w:p>
      <w:pPr>
        <w:spacing w:after="0"/>
        <w:ind w:left="0"/>
        <w:jc w:val="both"/>
      </w:pPr>
      <w:r>
        <w:rPr>
          <w:rFonts w:ascii="Times New Roman"/>
          <w:b w:val="false"/>
          <w:i w:val="false"/>
          <w:color w:val="000000"/>
          <w:sz w:val="28"/>
        </w:rPr>
        <w:t xml:space="preserve">
      (бұдан әрі – ЭЦҚ), </w:t>
      </w:r>
    </w:p>
    <w:p>
      <w:pPr>
        <w:spacing w:after="0"/>
        <w:ind w:left="0"/>
        <w:jc w:val="both"/>
      </w:pPr>
      <w:r>
        <w:rPr>
          <w:rFonts w:ascii="Times New Roman"/>
          <w:b w:val="false"/>
          <w:i w:val="false"/>
          <w:color w:val="000000"/>
          <w:sz w:val="28"/>
        </w:rPr>
        <w:t xml:space="preserve">
      ЭЦҚ-мен қол қойылған </w:t>
      </w:r>
    </w:p>
    <w:p>
      <w:pPr>
        <w:spacing w:after="0"/>
        <w:ind w:left="0"/>
        <w:jc w:val="both"/>
      </w:pPr>
      <w:r>
        <w:rPr>
          <w:rFonts w:ascii="Times New Roman"/>
          <w:b w:val="false"/>
          <w:i w:val="false"/>
          <w:color w:val="000000"/>
          <w:sz w:val="28"/>
        </w:rPr>
        <w:t>
      күні және уақыты)</w:t>
      </w:r>
    </w:p>
    <w:tbl>
      <w:tblPr>
        <w:tblW w:w="0" w:type="auto"/>
        <w:tblCellSpacing w:w="0" w:type="auto"/>
        <w:tblBorders>
          <w:top w:val="none"/>
          <w:left w:val="none"/>
          <w:bottom w:val="none"/>
          <w:right w:val="none"/>
          <w:insideH w:val="none"/>
          <w:insideV w:val="none"/>
        </w:tblBorders>
        <w:tblLayout w:type="fixed"/>
      </w:tblPr>
      <w:tblGrid>
        <w:gridCol w:w="585"/>
        <w:gridCol w:w="585"/>
        <w:gridCol w:w="585"/>
        <w:gridCol w:w="585"/>
        <w:gridCol w:w="585"/>
        <w:gridCol w:w="585"/>
        <w:gridCol w:w="586"/>
        <w:gridCol w:w="586"/>
        <w:gridCol w:w="586"/>
        <w:gridCol w:w="586"/>
        <w:gridCol w:w="586"/>
        <w:gridCol w:w="586"/>
        <w:gridCol w:w="586"/>
        <w:gridCol w:w="586"/>
        <w:gridCol w:w="586"/>
        <w:gridCol w:w="586"/>
        <w:gridCol w:w="586"/>
        <w:gridCol w:w="586"/>
        <w:gridCol w:w="586"/>
        <w:gridCol w:w="586"/>
        <w:gridCol w:w="586"/>
      </w:tblGrid>
      <w:tr>
        <w:trPr>
          <w:trHeight w:val="30" w:hRule="atLeast"/>
        </w:trPr>
        <w:tc>
          <w:tcPr>
            <w:tcW w:w="5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 күні</w:t>
            </w:r>
          </w:p>
        </w:tc>
        <w:tc>
          <w:tcPr>
            <w:tcW w:w="58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7084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708400" cy="508000"/>
                          </a:xfrm>
                          <a:prstGeom prst="rect">
                            <a:avLst/>
                          </a:prstGeom>
                        </pic:spPr>
                      </pic:pic>
                    </a:graphicData>
                  </a:graphic>
                </wp:inline>
              </w:drawing>
            </w:r>
          </w:p>
          <w:p>
            <w:pPr>
              <w:spacing w:after="20"/>
              <w:ind w:left="20"/>
              <w:jc w:val="both"/>
            </w:pPr>
          </w:p>
          <w:p>
            <w:pPr>
              <w:spacing w:after="20"/>
              <w:ind w:left="20"/>
              <w:jc w:val="both"/>
            </w:pPr>
          </w:p>
        </w:tc>
        <w:tc>
          <w:tcPr>
            <w:tcW w:w="58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тұрғылықты жері бойынша</w:t>
            </w:r>
          </w:p>
          <w:p>
            <w:pPr>
              <w:spacing w:after="20"/>
              <w:ind w:left="20"/>
              <w:jc w:val="both"/>
            </w:pPr>
            <w:r>
              <w:rPr>
                <w:rFonts w:ascii="Times New Roman"/>
                <w:b w:val="false"/>
                <w:i w:val="false"/>
                <w:color w:val="000000"/>
                <w:sz w:val="20"/>
              </w:rPr>
              <w:t>
мемлекеттік кірістер органдарының коды</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7018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701800" cy="546100"/>
                          </a:xfrm>
                          <a:prstGeom prst="rect">
                            <a:avLst/>
                          </a:prstGeom>
                        </pic:spPr>
                      </pic:pic>
                    </a:graphicData>
                  </a:graphic>
                </wp:inline>
              </w:drawing>
            </w:r>
          </w:p>
          <w:p>
            <w:pPr>
              <w:spacing w:after="20"/>
              <w:ind w:left="20"/>
              <w:jc w:val="both"/>
            </w:pPr>
          </w:p>
          <w:p>
            <w:pPr>
              <w:spacing w:after="20"/>
              <w:ind w:left="20"/>
              <w:jc w:val="both"/>
            </w:pPr>
          </w:p>
        </w:tc>
        <w:tc>
          <w:tcPr>
            <w:tcW w:w="586"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Өтінішке қоса берілетін оның ажырамас бөлігі болып табылатын құжаттар тізімі:</w:t>
      </w:r>
    </w:p>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2-қосымшамен</w:t>
      </w:r>
      <w:r>
        <w:rPr>
          <w:rFonts w:ascii="Times New Roman"/>
          <w:b w:val="false"/>
          <w:i w:val="false"/>
          <w:color w:val="000000"/>
          <w:sz w:val="28"/>
        </w:rPr>
        <w:t xml:space="preserve"> бекітілген Өтінішке қосымшаға сәйкес кредиторлардың атауы, берешек сомасы, тұрған жері көрсетілген тізімді;</w:t>
      </w:r>
    </w:p>
    <w:p>
      <w:pPr>
        <w:spacing w:after="0"/>
        <w:ind w:left="0"/>
        <w:jc w:val="both"/>
      </w:pPr>
      <w:r>
        <w:rPr>
          <w:rFonts w:ascii="Times New Roman"/>
          <w:b w:val="false"/>
          <w:i w:val="false"/>
          <w:color w:val="000000"/>
          <w:sz w:val="28"/>
        </w:rPr>
        <w:t>
      2) банктік қарыз шарты және (немесе) микрокредит беру туралы шарт бойынша берешекті реттеуді және (немесе) өндіріп алуды жүргізу жөнінде шаралар қабылдағанын растайтын құжаттың көшірмесі.</w:t>
      </w:r>
    </w:p>
    <w:p>
      <w:pPr>
        <w:spacing w:after="0"/>
        <w:ind w:left="0"/>
        <w:jc w:val="both"/>
      </w:pPr>
      <w:r>
        <w:rPr>
          <w:rFonts w:ascii="Times New Roman"/>
          <w:b w:val="false"/>
          <w:i w:val="false"/>
          <w:color w:val="000000"/>
          <w:sz w:val="28"/>
        </w:rPr>
        <w:t xml:space="preserve">
      ___________________________________________________ ________________ </w:t>
      </w:r>
    </w:p>
    <w:p>
      <w:pPr>
        <w:spacing w:after="0"/>
        <w:ind w:left="0"/>
        <w:jc w:val="both"/>
      </w:pPr>
      <w:r>
        <w:rPr>
          <w:rFonts w:ascii="Times New Roman"/>
          <w:b w:val="false"/>
          <w:i w:val="false"/>
          <w:color w:val="000000"/>
          <w:sz w:val="28"/>
        </w:rPr>
        <w:t xml:space="preserve">
      (арызды қабылдаған лауазымды тұлғаның                   (қолы, күні/ </w:t>
      </w:r>
    </w:p>
    <w:p>
      <w:pPr>
        <w:spacing w:after="0"/>
        <w:ind w:left="0"/>
        <w:jc w:val="both"/>
      </w:pPr>
      <w:r>
        <w:rPr>
          <w:rFonts w:ascii="Times New Roman"/>
          <w:b w:val="false"/>
          <w:i w:val="false"/>
          <w:color w:val="000000"/>
          <w:sz w:val="28"/>
        </w:rPr>
        <w:t xml:space="preserve">
      тегі, аты, әкесінің аты (бар болған жағдайда)                   электрондық- </w:t>
      </w:r>
    </w:p>
    <w:p>
      <w:pPr>
        <w:spacing w:after="0"/>
        <w:ind w:left="0"/>
        <w:jc w:val="both"/>
      </w:pPr>
      <w:r>
        <w:rPr>
          <w:rFonts w:ascii="Times New Roman"/>
          <w:b w:val="false"/>
          <w:i w:val="false"/>
          <w:color w:val="000000"/>
          <w:sz w:val="28"/>
        </w:rPr>
        <w:t xml:space="preserve">
      цифрлық </w:t>
      </w:r>
    </w:p>
    <w:p>
      <w:pPr>
        <w:spacing w:after="0"/>
        <w:ind w:left="0"/>
        <w:jc w:val="both"/>
      </w:pPr>
      <w:r>
        <w:rPr>
          <w:rFonts w:ascii="Times New Roman"/>
          <w:b w:val="false"/>
          <w:i w:val="false"/>
          <w:color w:val="000000"/>
          <w:sz w:val="28"/>
        </w:rPr>
        <w:t xml:space="preserve">
      қолтаңбадан </w:t>
      </w:r>
    </w:p>
    <w:p>
      <w:pPr>
        <w:spacing w:after="0"/>
        <w:ind w:left="0"/>
        <w:jc w:val="both"/>
      </w:pPr>
      <w:r>
        <w:rPr>
          <w:rFonts w:ascii="Times New Roman"/>
          <w:b w:val="false"/>
          <w:i w:val="false"/>
          <w:color w:val="000000"/>
          <w:sz w:val="28"/>
        </w:rPr>
        <w:t xml:space="preserve">
      деректер </w:t>
      </w:r>
    </w:p>
    <w:p>
      <w:pPr>
        <w:spacing w:after="0"/>
        <w:ind w:left="0"/>
        <w:jc w:val="both"/>
      </w:pPr>
      <w:r>
        <w:rPr>
          <w:rFonts w:ascii="Times New Roman"/>
          <w:b w:val="false"/>
          <w:i w:val="false"/>
          <w:color w:val="000000"/>
          <w:sz w:val="28"/>
        </w:rPr>
        <w:t xml:space="preserve">
      (бұдан әрі – ЭЦҚ), </w:t>
      </w:r>
    </w:p>
    <w:p>
      <w:pPr>
        <w:spacing w:after="0"/>
        <w:ind w:left="0"/>
        <w:jc w:val="both"/>
      </w:pPr>
      <w:r>
        <w:rPr>
          <w:rFonts w:ascii="Times New Roman"/>
          <w:b w:val="false"/>
          <w:i w:val="false"/>
          <w:color w:val="000000"/>
          <w:sz w:val="28"/>
        </w:rPr>
        <w:t xml:space="preserve">
      ЭЦҚ-мен </w:t>
      </w:r>
    </w:p>
    <w:p>
      <w:pPr>
        <w:spacing w:after="0"/>
        <w:ind w:left="0"/>
        <w:jc w:val="both"/>
      </w:pPr>
      <w:r>
        <w:rPr>
          <w:rFonts w:ascii="Times New Roman"/>
          <w:b w:val="false"/>
          <w:i w:val="false"/>
          <w:color w:val="000000"/>
          <w:sz w:val="28"/>
        </w:rPr>
        <w:t xml:space="preserve">
      қол қойылған </w:t>
      </w:r>
    </w:p>
    <w:p>
      <w:pPr>
        <w:spacing w:after="0"/>
        <w:ind w:left="0"/>
        <w:jc w:val="both"/>
      </w:pPr>
      <w:r>
        <w:rPr>
          <w:rFonts w:ascii="Times New Roman"/>
          <w:b w:val="false"/>
          <w:i w:val="false"/>
          <w:color w:val="000000"/>
          <w:sz w:val="28"/>
        </w:rPr>
        <w:t>
      күні және уақыты)</w:t>
      </w:r>
    </w:p>
    <w:tbl>
      <w:tblPr>
        <w:tblW w:w="0" w:type="auto"/>
        <w:tblCellSpacing w:w="0" w:type="auto"/>
        <w:tblBorders>
          <w:top w:val="none"/>
          <w:left w:val="none"/>
          <w:bottom w:val="none"/>
          <w:right w:val="none"/>
          <w:insideH w:val="none"/>
          <w:insideV w:val="none"/>
        </w:tblBorders>
        <w:tblLayout w:type="fixed"/>
      </w:tblPr>
      <w:tblGrid>
        <w:gridCol w:w="424"/>
        <w:gridCol w:w="424"/>
        <w:gridCol w:w="424"/>
        <w:gridCol w:w="424"/>
        <w:gridCol w:w="424"/>
        <w:gridCol w:w="424"/>
        <w:gridCol w:w="424"/>
        <w:gridCol w:w="424"/>
        <w:gridCol w:w="424"/>
        <w:gridCol w:w="424"/>
        <w:gridCol w:w="424"/>
        <w:gridCol w:w="424"/>
        <w:gridCol w:w="424"/>
        <w:gridCol w:w="424"/>
        <w:gridCol w:w="424"/>
        <w:gridCol w:w="424"/>
        <w:gridCol w:w="424"/>
        <w:gridCol w:w="424"/>
        <w:gridCol w:w="424"/>
        <w:gridCol w:w="424"/>
        <w:gridCol w:w="424"/>
        <w:gridCol w:w="424"/>
        <w:gridCol w:w="424"/>
        <w:gridCol w:w="424"/>
        <w:gridCol w:w="424"/>
        <w:gridCol w:w="425"/>
        <w:gridCol w:w="425"/>
        <w:gridCol w:w="425"/>
        <w:gridCol w:w="425"/>
      </w:tblGrid>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қабылдау күні</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cMar>
              <w:top w:w="15" w:type="dxa"/>
              <w:left w:w="15" w:type="dxa"/>
              <w:bottom w:w="15" w:type="dxa"/>
              <w:right w:w="15" w:type="dxa"/>
            </w:tcMar>
            <w:vAlign w:val="center"/>
          </w:tcPr>
          <w:p>
            <w:pPr>
              <w:spacing w:after="20"/>
              <w:ind w:left="20"/>
              <w:jc w:val="both"/>
            </w:pPr>
          </w:p>
          <w:p>
            <w:pPr>
              <w:spacing w:after="20"/>
              <w:ind w:left="20"/>
              <w:jc w:val="both"/>
            </w:pPr>
          </w:p>
        </w:tc>
        <w:tc>
          <w:tcPr>
            <w:tcW w:w="424"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cMar>
              <w:top w:w="15" w:type="dxa"/>
              <w:left w:w="15" w:type="dxa"/>
              <w:bottom w:w="15" w:type="dxa"/>
              <w:right w:w="15" w:type="dxa"/>
            </w:tcMar>
            <w:vAlign w:val="center"/>
          </w:tcPr>
          <w:p>
            <w:pPr>
              <w:spacing w:after="20"/>
              <w:ind w:left="20"/>
              <w:jc w:val="both"/>
            </w:pPr>
          </w:p>
          <w:p>
            <w:pPr>
              <w:spacing w:after="20"/>
              <w:ind w:left="20"/>
              <w:jc w:val="both"/>
            </w:pPr>
          </w:p>
        </w:tc>
        <w:tc>
          <w:tcPr>
            <w:tcW w:w="424"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24"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24"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4290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429000" cy="444500"/>
                          </a:xfrm>
                          <a:prstGeom prst="rect">
                            <a:avLst/>
                          </a:prstGeom>
                        </pic:spPr>
                      </pic:pic>
                    </a:graphicData>
                  </a:graphic>
                </wp:inline>
              </w:drawing>
            </w:r>
          </w:p>
          <w:p>
            <w:pPr>
              <w:spacing w:after="20"/>
              <w:ind w:left="20"/>
              <w:jc w:val="both"/>
            </w:pPr>
          </w:p>
          <w:p>
            <w:pPr>
              <w:spacing w:after="20"/>
              <w:ind w:left="20"/>
              <w:jc w:val="both"/>
            </w:pPr>
          </w:p>
        </w:tc>
        <w:tc>
          <w:tcPr>
            <w:tcW w:w="0" w:type="auto"/>
            <w:gridSpan w:val="3"/>
            <w:tcBorders/>
            <w:tcMar>
              <w:top w:w="15" w:type="dxa"/>
              <w:left w:w="15" w:type="dxa"/>
              <w:bottom w:w="15" w:type="dxa"/>
              <w:right w:w="15" w:type="dxa"/>
            </w:tcMar>
            <w:vAlign w:val="center"/>
          </w:tcPr>
          <w:p>
            <w:pPr>
              <w:spacing w:after="20"/>
              <w:ind w:left="20"/>
              <w:jc w:val="both"/>
            </w:pPr>
          </w:p>
          <w:p>
            <w:pPr>
              <w:spacing w:after="20"/>
              <w:ind w:left="20"/>
              <w:jc w:val="both"/>
            </w:pPr>
          </w:p>
        </w:tc>
        <w:tc>
          <w:tcPr>
            <w:tcW w:w="424"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кіріс нөмірі</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424"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cMar>
              <w:top w:w="15" w:type="dxa"/>
              <w:left w:w="15" w:type="dxa"/>
              <w:bottom w:w="15" w:type="dxa"/>
              <w:right w:w="15" w:type="dxa"/>
            </w:tcMar>
            <w:vAlign w:val="center"/>
          </w:tcPr>
          <w:p>
            <w:pPr>
              <w:spacing w:after="20"/>
              <w:ind w:left="20"/>
              <w:jc w:val="both"/>
            </w:pPr>
          </w:p>
          <w:p>
            <w:pPr>
              <w:spacing w:after="20"/>
              <w:ind w:left="20"/>
              <w:jc w:val="both"/>
            </w:pPr>
          </w:p>
        </w:tc>
        <w:tc>
          <w:tcPr>
            <w:tcW w:w="424"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cMar>
              <w:top w:w="15" w:type="dxa"/>
              <w:left w:w="15" w:type="dxa"/>
              <w:bottom w:w="15" w:type="dxa"/>
              <w:right w:w="15" w:type="dxa"/>
            </w:tcMar>
            <w:vAlign w:val="center"/>
          </w:tcPr>
          <w:p>
            <w:pPr>
              <w:spacing w:after="20"/>
              <w:ind w:left="20"/>
              <w:jc w:val="both"/>
            </w:pPr>
          </w:p>
          <w:p>
            <w:pPr>
              <w:spacing w:after="20"/>
              <w:ind w:left="20"/>
              <w:jc w:val="both"/>
            </w:pPr>
          </w:p>
        </w:tc>
        <w:tc>
          <w:tcPr>
            <w:tcW w:w="424"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4290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3429000" cy="444500"/>
                          </a:xfrm>
                          <a:prstGeom prst="rect">
                            <a:avLst/>
                          </a:prstGeom>
                        </pic:spPr>
                      </pic:pic>
                    </a:graphicData>
                  </a:graphic>
                </wp:inline>
              </w:drawing>
            </w:r>
          </w:p>
          <w:p>
            <w:pPr>
              <w:spacing w:after="20"/>
              <w:ind w:left="20"/>
              <w:jc w:val="both"/>
            </w:pPr>
          </w:p>
          <w:p>
            <w:pPr>
              <w:spacing w:after="20"/>
              <w:ind w:left="20"/>
              <w:jc w:val="both"/>
            </w:pPr>
          </w:p>
        </w:tc>
        <w:tc>
          <w:tcPr>
            <w:tcW w:w="0" w:type="auto"/>
            <w:gridSpan w:val="3"/>
            <w:tcBorders/>
            <w:tcMar>
              <w:top w:w="15" w:type="dxa"/>
              <w:left w:w="15" w:type="dxa"/>
              <w:bottom w:w="15" w:type="dxa"/>
              <w:right w:w="15" w:type="dxa"/>
            </w:tcMar>
            <w:vAlign w:val="center"/>
          </w:tcPr>
          <w:p>
            <w:pPr>
              <w:spacing w:after="20"/>
              <w:ind w:left="20"/>
              <w:jc w:val="both"/>
            </w:pPr>
          </w:p>
          <w:p>
            <w:pPr>
              <w:spacing w:after="20"/>
              <w:ind w:left="20"/>
              <w:jc w:val="both"/>
            </w:pPr>
          </w:p>
        </w:tc>
        <w:tc>
          <w:tcPr>
            <w:tcW w:w="424"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425"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Бұл құжат "Электрондық құжат және электрондық цифрлық қолтаңба туралы" Қазақстан Республикасы Заңының </w:t>
      </w:r>
      <w:r>
        <w:rPr>
          <w:rFonts w:ascii="Times New Roman"/>
          <w:b w:val="false"/>
          <w:i w:val="false"/>
          <w:color w:val="000000"/>
          <w:sz w:val="28"/>
        </w:rPr>
        <w:t>7-бабының</w:t>
      </w:r>
      <w:r>
        <w:rPr>
          <w:rFonts w:ascii="Times New Roman"/>
          <w:b w:val="false"/>
          <w:i w:val="false"/>
          <w:color w:val="000000"/>
          <w:sz w:val="28"/>
        </w:rPr>
        <w:t xml:space="preserve"> 1-тармағына сәйкес қағаз жеткізгіштегі құжатпен бірдей.</w:t>
      </w:r>
    </w:p>
    <w:p>
      <w:pPr>
        <w:spacing w:after="0"/>
        <w:ind w:left="0"/>
        <w:jc w:val="both"/>
      </w:pPr>
      <w:r>
        <w:rPr>
          <w:rFonts w:ascii="Times New Roman"/>
          <w:b w:val="false"/>
          <w:i w:val="false"/>
          <w:color w:val="000000"/>
          <w:sz w:val="28"/>
        </w:rPr>
        <w:t>
      Сіз электрондық құжаттың түпнұсқалығын tazalau.qoldau.kz, сондай-ақ уәкілетті органның интернет-ресурсының веб-қосымшасынан тексере аласыз.</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Борышкердің соттан тыс </w:t>
            </w:r>
            <w:r>
              <w:br/>
            </w:r>
            <w:r>
              <w:rPr>
                <w:rFonts w:ascii="Times New Roman"/>
                <w:b w:val="false"/>
                <w:i w:val="false"/>
                <w:color w:val="000000"/>
                <w:sz w:val="20"/>
              </w:rPr>
              <w:t>банкроттық рәсімін қолдану</w:t>
            </w:r>
            <w:r>
              <w:br/>
            </w:r>
            <w:r>
              <w:rPr>
                <w:rFonts w:ascii="Times New Roman"/>
                <w:b w:val="false"/>
                <w:i w:val="false"/>
                <w:color w:val="000000"/>
                <w:sz w:val="20"/>
              </w:rPr>
              <w:t>туралы өтінішіне</w:t>
            </w:r>
            <w:r>
              <w:br/>
            </w:r>
            <w:r>
              <w:rPr>
                <w:rFonts w:ascii="Times New Roman"/>
                <w:b w:val="false"/>
                <w:i w:val="false"/>
                <w:color w:val="000000"/>
                <w:sz w:val="20"/>
              </w:rPr>
              <w:t>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Кредитордың</w:t>
            </w:r>
          </w:p>
          <w:p>
            <w:pPr>
              <w:spacing w:after="20"/>
              <w:ind w:left="20"/>
              <w:jc w:val="both"/>
            </w:pPr>
            <w:r>
              <w:rPr>
                <w:rFonts w:ascii="Times New Roman"/>
                <w:b w:val="false"/>
                <w:i w:val="false"/>
                <w:color w:val="000000"/>
                <w:sz w:val="20"/>
              </w:rPr>
              <w:t>
атауы (екінші деңгейдегі банктер, Қазақстан Республикасының бейрезидент-банкі филиалдары, банк операцияларының жекелеген түрлерін жүзеге асыратын ұйымдар, микроқаржылық қызметті жүзеге асыратын ұйымдар, коллекторлық агенттіктер)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Кредитордың</w:t>
            </w:r>
          </w:p>
          <w:p>
            <w:pPr>
              <w:spacing w:after="20"/>
              <w:ind w:left="20"/>
              <w:jc w:val="both"/>
            </w:pPr>
            <w:r>
              <w:rPr>
                <w:rFonts w:ascii="Times New Roman"/>
                <w:b w:val="false"/>
                <w:i w:val="false"/>
                <w:color w:val="000000"/>
                <w:sz w:val="20"/>
              </w:rPr>
              <w:t>
бизнес-</w:t>
            </w:r>
          </w:p>
          <w:p>
            <w:pPr>
              <w:spacing w:after="20"/>
              <w:ind w:left="20"/>
              <w:jc w:val="both"/>
            </w:pPr>
            <w:r>
              <w:rPr>
                <w:rFonts w:ascii="Times New Roman"/>
                <w:b w:val="false"/>
                <w:i w:val="false"/>
                <w:color w:val="000000"/>
                <w:sz w:val="20"/>
              </w:rPr>
              <w:t>
сәйкестендіру</w:t>
            </w:r>
          </w:p>
          <w:p>
            <w:pPr>
              <w:spacing w:after="20"/>
              <w:ind w:left="20"/>
              <w:jc w:val="both"/>
            </w:pPr>
            <w:r>
              <w:rPr>
                <w:rFonts w:ascii="Times New Roman"/>
                <w:b w:val="false"/>
                <w:i w:val="false"/>
                <w:color w:val="000000"/>
                <w:sz w:val="20"/>
              </w:rPr>
              <w:t>
нөмірі (БСН)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Берешектің</w:t>
            </w:r>
          </w:p>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(теңгеде)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w:t>
            </w:r>
          </w:p>
          <w:p>
            <w:pPr>
              <w:spacing w:after="20"/>
              <w:ind w:left="20"/>
              <w:jc w:val="both"/>
            </w:pPr>
            <w:r>
              <w:rPr>
                <w:rFonts w:ascii="Times New Roman"/>
                <w:b w:val="false"/>
                <w:i w:val="false"/>
                <w:color w:val="000000"/>
                <w:sz w:val="20"/>
              </w:rPr>
              <w:t>
өткен</w:t>
            </w:r>
          </w:p>
          <w:p>
            <w:pPr>
              <w:spacing w:after="20"/>
              <w:ind w:left="20"/>
              <w:jc w:val="both"/>
            </w:pPr>
            <w:r>
              <w:rPr>
                <w:rFonts w:ascii="Times New Roman"/>
                <w:b w:val="false"/>
                <w:i w:val="false"/>
                <w:color w:val="000000"/>
                <w:sz w:val="20"/>
              </w:rPr>
              <w:t>
берешектің</w:t>
            </w:r>
          </w:p>
          <w:p>
            <w:pPr>
              <w:spacing w:after="20"/>
              <w:ind w:left="20"/>
              <w:jc w:val="both"/>
            </w:pPr>
            <w:r>
              <w:rPr>
                <w:rFonts w:ascii="Times New Roman"/>
                <w:b w:val="false"/>
                <w:i w:val="false"/>
                <w:color w:val="000000"/>
                <w:sz w:val="20"/>
              </w:rPr>
              <w:t>
құрылған күні (шамамен)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Кредитордың тұрған жері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Премьер-Министрінің </w:t>
            </w:r>
            <w:r>
              <w:br/>
            </w:r>
            <w:r>
              <w:rPr>
                <w:rFonts w:ascii="Times New Roman"/>
                <w:b w:val="false"/>
                <w:i w:val="false"/>
                <w:color w:val="000000"/>
                <w:sz w:val="20"/>
              </w:rPr>
              <w:t>орынбасары -</w:t>
            </w:r>
            <w:r>
              <w:br/>
            </w:r>
            <w:r>
              <w:rPr>
                <w:rFonts w:ascii="Times New Roman"/>
                <w:b w:val="false"/>
                <w:i w:val="false"/>
                <w:color w:val="000000"/>
                <w:sz w:val="20"/>
              </w:rPr>
              <w:t>Қаржы министрінің 2023 жылғы</w:t>
            </w:r>
            <w:r>
              <w:br/>
            </w:r>
            <w:r>
              <w:rPr>
                <w:rFonts w:ascii="Times New Roman"/>
                <w:b w:val="false"/>
                <w:i w:val="false"/>
                <w:color w:val="000000"/>
                <w:sz w:val="20"/>
              </w:rPr>
              <w:t>28 ақпандағы № 218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br/>
      </w:r>
    </w:p>
    <w:p>
      <w:pPr>
        <w:spacing w:after="0"/>
        <w:ind w:left="0"/>
        <w:jc w:val="both"/>
      </w:pPr>
      <w:r>
        <w:drawing>
          <wp:inline distT="0" distB="0" distL="0" distR="0">
            <wp:extent cx="1244600" cy="1054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244600" cy="1054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6" w:id="29"/>
    <w:p>
      <w:pPr>
        <w:spacing w:after="0"/>
        <w:ind w:left="0"/>
        <w:jc w:val="left"/>
      </w:pPr>
      <w:r>
        <w:rPr>
          <w:rFonts w:ascii="Times New Roman"/>
          <w:b/>
          <w:i w:val="false"/>
          <w:color w:val="000000"/>
        </w:rPr>
        <w:t xml:space="preserve"> Соттан тыс банкроттық рәсімін қолданудан бас тарту туралы  ХАБАРЛАМА</w:t>
      </w:r>
    </w:p>
    <w:bookmarkEnd w:id="29"/>
    <w:p>
      <w:pPr>
        <w:spacing w:after="0"/>
        <w:ind w:left="0"/>
        <w:jc w:val="both"/>
      </w:pPr>
      <w:r>
        <w:rPr>
          <w:rFonts w:ascii="Times New Roman"/>
          <w:b w:val="false"/>
          <w:i w:val="false"/>
          <w:color w:val="000000"/>
          <w:sz w:val="28"/>
        </w:rPr>
        <w:t xml:space="preserve">
      Сіздің 20__ "__" _______ №___ өтінішіңізге, Сізге қатысты соттан тыс банкроттық </w:t>
      </w:r>
    </w:p>
    <w:p>
      <w:pPr>
        <w:spacing w:after="0"/>
        <w:ind w:left="0"/>
        <w:jc w:val="both"/>
      </w:pPr>
      <w:r>
        <w:rPr>
          <w:rFonts w:ascii="Times New Roman"/>
          <w:b w:val="false"/>
          <w:i w:val="false"/>
          <w:color w:val="000000"/>
          <w:sz w:val="28"/>
        </w:rPr>
        <w:t xml:space="preserve">
      рәсімін қолдануға мынадай себептер бойынша: 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___________________________________ бас тартылғаны туралы хабарлаймыз.</w:t>
      </w:r>
    </w:p>
    <w:p>
      <w:pPr>
        <w:spacing w:after="0"/>
        <w:ind w:left="0"/>
        <w:jc w:val="both"/>
      </w:pPr>
      <w:r>
        <w:rPr>
          <w:rFonts w:ascii="Times New Roman"/>
          <w:b w:val="false"/>
          <w:i w:val="false"/>
          <w:color w:val="000000"/>
          <w:sz w:val="28"/>
        </w:rPr>
        <w:t xml:space="preserve">
      Борышкер "Қазақстан Республикасы азаматтарының төлем қабілеттілігін қалпына келтіру және банкроттығы туралы" Қазақстан Республикасының Заңының 16-бабының </w:t>
      </w:r>
      <w:r>
        <w:rPr>
          <w:rFonts w:ascii="Times New Roman"/>
          <w:b w:val="false"/>
          <w:i w:val="false"/>
          <w:color w:val="000000"/>
          <w:sz w:val="28"/>
        </w:rPr>
        <w:t>5-тармағына</w:t>
      </w:r>
      <w:r>
        <w:rPr>
          <w:rFonts w:ascii="Times New Roman"/>
          <w:b w:val="false"/>
          <w:i w:val="false"/>
          <w:color w:val="000000"/>
          <w:sz w:val="28"/>
        </w:rPr>
        <w:t xml:space="preserve"> сәйкес соттан тыс банкроттық рәсімін қолданудан бас тартуға себеп болған негіздерді жойғаннан кейін, бірақ бас тартуды алған күннен кейін 3 (үш) ай өткен соң соттан тыс банкроттық рәсімін қолдану туралы өтінішті қайтадан беруге құқылы.</w:t>
      </w:r>
    </w:p>
    <w:p>
      <w:pPr>
        <w:spacing w:after="0"/>
        <w:ind w:left="0"/>
        <w:jc w:val="both"/>
      </w:pPr>
      <w:r>
        <w:rPr>
          <w:rFonts w:ascii="Times New Roman"/>
          <w:b w:val="false"/>
          <w:i w:val="false"/>
          <w:color w:val="000000"/>
          <w:sz w:val="28"/>
        </w:rPr>
        <w:t xml:space="preserve">
      _______________________________________                   ______________ </w:t>
      </w:r>
    </w:p>
    <w:p>
      <w:pPr>
        <w:spacing w:after="0"/>
        <w:ind w:left="0"/>
        <w:jc w:val="both"/>
      </w:pPr>
      <w:r>
        <w:rPr>
          <w:rFonts w:ascii="Times New Roman"/>
          <w:b w:val="false"/>
          <w:i w:val="false"/>
          <w:color w:val="000000"/>
          <w:sz w:val="28"/>
        </w:rPr>
        <w:t xml:space="preserve">
      (мемлекеттік кірістер                                     (қолы, күні/ </w:t>
      </w:r>
    </w:p>
    <w:p>
      <w:pPr>
        <w:spacing w:after="0"/>
        <w:ind w:left="0"/>
        <w:jc w:val="both"/>
      </w:pPr>
      <w:r>
        <w:rPr>
          <w:rFonts w:ascii="Times New Roman"/>
          <w:b w:val="false"/>
          <w:i w:val="false"/>
          <w:color w:val="000000"/>
          <w:sz w:val="28"/>
        </w:rPr>
        <w:t xml:space="preserve">
      органдарының лауазымды                                     электрондық- </w:t>
      </w:r>
    </w:p>
    <w:p>
      <w:pPr>
        <w:spacing w:after="0"/>
        <w:ind w:left="0"/>
        <w:jc w:val="both"/>
      </w:pPr>
      <w:r>
        <w:rPr>
          <w:rFonts w:ascii="Times New Roman"/>
          <w:b w:val="false"/>
          <w:i w:val="false"/>
          <w:color w:val="000000"/>
          <w:sz w:val="28"/>
        </w:rPr>
        <w:t xml:space="preserve">
      тұлғасының лауазымы                                     цифрлық </w:t>
      </w:r>
    </w:p>
    <w:p>
      <w:pPr>
        <w:spacing w:after="0"/>
        <w:ind w:left="0"/>
        <w:jc w:val="both"/>
      </w:pPr>
      <w:r>
        <w:rPr>
          <w:rFonts w:ascii="Times New Roman"/>
          <w:b w:val="false"/>
          <w:i w:val="false"/>
          <w:color w:val="000000"/>
          <w:sz w:val="28"/>
        </w:rPr>
        <w:t xml:space="preserve">
      тегі, аты, әкесінің аты                                     қолтаңбадан </w:t>
      </w:r>
    </w:p>
    <w:p>
      <w:pPr>
        <w:spacing w:after="0"/>
        <w:ind w:left="0"/>
        <w:jc w:val="both"/>
      </w:pPr>
      <w:r>
        <w:rPr>
          <w:rFonts w:ascii="Times New Roman"/>
          <w:b w:val="false"/>
          <w:i w:val="false"/>
          <w:color w:val="000000"/>
          <w:sz w:val="28"/>
        </w:rPr>
        <w:t xml:space="preserve">
      (бар болған жағдайда)                                     деректер </w:t>
      </w:r>
    </w:p>
    <w:p>
      <w:pPr>
        <w:spacing w:after="0"/>
        <w:ind w:left="0"/>
        <w:jc w:val="both"/>
      </w:pPr>
      <w:r>
        <w:rPr>
          <w:rFonts w:ascii="Times New Roman"/>
          <w:b w:val="false"/>
          <w:i w:val="false"/>
          <w:color w:val="000000"/>
          <w:sz w:val="28"/>
        </w:rPr>
        <w:t xml:space="preserve">
      (бұдан әрі – ЭЦҚ), </w:t>
      </w:r>
    </w:p>
    <w:p>
      <w:pPr>
        <w:spacing w:after="0"/>
        <w:ind w:left="0"/>
        <w:jc w:val="both"/>
      </w:pPr>
      <w:r>
        <w:rPr>
          <w:rFonts w:ascii="Times New Roman"/>
          <w:b w:val="false"/>
          <w:i w:val="false"/>
          <w:color w:val="000000"/>
          <w:sz w:val="28"/>
        </w:rPr>
        <w:t xml:space="preserve">
      ЭЦҚ-мен қол </w:t>
      </w:r>
    </w:p>
    <w:p>
      <w:pPr>
        <w:spacing w:after="0"/>
        <w:ind w:left="0"/>
        <w:jc w:val="both"/>
      </w:pPr>
      <w:r>
        <w:rPr>
          <w:rFonts w:ascii="Times New Roman"/>
          <w:b w:val="false"/>
          <w:i w:val="false"/>
          <w:color w:val="000000"/>
          <w:sz w:val="28"/>
        </w:rPr>
        <w:t xml:space="preserve">
      қойылған </w:t>
      </w:r>
    </w:p>
    <w:p>
      <w:pPr>
        <w:spacing w:after="0"/>
        <w:ind w:left="0"/>
        <w:jc w:val="both"/>
      </w:pPr>
      <w:r>
        <w:rPr>
          <w:rFonts w:ascii="Times New Roman"/>
          <w:b w:val="false"/>
          <w:i w:val="false"/>
          <w:color w:val="000000"/>
          <w:sz w:val="28"/>
        </w:rPr>
        <w:t>
      күні және уақыты)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w:t>
            </w:r>
            <w:r>
              <w:br/>
            </w:r>
            <w:r>
              <w:rPr>
                <w:rFonts w:ascii="Times New Roman"/>
                <w:b w:val="false"/>
                <w:i w:val="false"/>
                <w:color w:val="000000"/>
                <w:sz w:val="20"/>
              </w:rPr>
              <w:t xml:space="preserve">Министрінің орынбасары - </w:t>
            </w:r>
            <w:r>
              <w:br/>
            </w:r>
            <w:r>
              <w:rPr>
                <w:rFonts w:ascii="Times New Roman"/>
                <w:b w:val="false"/>
                <w:i w:val="false"/>
                <w:color w:val="000000"/>
                <w:sz w:val="20"/>
              </w:rPr>
              <w:t xml:space="preserve">Қаржы министрінің </w:t>
            </w:r>
            <w:r>
              <w:br/>
            </w:r>
            <w:r>
              <w:rPr>
                <w:rFonts w:ascii="Times New Roman"/>
                <w:b w:val="false"/>
                <w:i w:val="false"/>
                <w:color w:val="000000"/>
                <w:sz w:val="20"/>
              </w:rPr>
              <w:t xml:space="preserve">2023 жылғы 28 ақпандағы </w:t>
            </w:r>
            <w:r>
              <w:br/>
            </w:r>
            <w:r>
              <w:rPr>
                <w:rFonts w:ascii="Times New Roman"/>
                <w:b w:val="false"/>
                <w:i w:val="false"/>
                <w:color w:val="000000"/>
                <w:sz w:val="20"/>
              </w:rPr>
              <w:t xml:space="preserve">№ 218 бұйрығына </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br/>
      </w:r>
    </w:p>
    <w:p>
      <w:pPr>
        <w:spacing w:after="0"/>
        <w:ind w:left="0"/>
        <w:jc w:val="both"/>
      </w:pPr>
      <w:r>
        <w:drawing>
          <wp:inline distT="0" distB="0" distL="0" distR="0">
            <wp:extent cx="1244600" cy="1054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1244600" cy="1054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8" w:id="30"/>
    <w:p>
      <w:pPr>
        <w:spacing w:after="0"/>
        <w:ind w:left="0"/>
        <w:jc w:val="left"/>
      </w:pPr>
      <w:r>
        <w:rPr>
          <w:rFonts w:ascii="Times New Roman"/>
          <w:b/>
          <w:i w:val="false"/>
          <w:color w:val="000000"/>
        </w:rPr>
        <w:t xml:space="preserve"> Соттан тыс банкроттық рәсімін аяқтау және борышкерді банкрот деп тану туралы ШЕШІМ</w:t>
      </w:r>
    </w:p>
    <w:bookmarkEnd w:id="30"/>
    <w:p>
      <w:pPr>
        <w:spacing w:after="0"/>
        <w:ind w:left="0"/>
        <w:jc w:val="both"/>
      </w:pPr>
      <w:r>
        <w:rPr>
          <w:rFonts w:ascii="Times New Roman"/>
          <w:b w:val="false"/>
          <w:i w:val="false"/>
          <w:color w:val="000000"/>
          <w:sz w:val="28"/>
        </w:rPr>
        <w:t xml:space="preserve">
      "Қазақстан Республикасы азаматтарының төлем қабілеттілігін қалпына келтіру және банкроттығы туралы" Қазақстан Республикасының Заңының 19-бабының </w:t>
      </w:r>
      <w:r>
        <w:rPr>
          <w:rFonts w:ascii="Times New Roman"/>
          <w:b w:val="false"/>
          <w:i w:val="false"/>
          <w:color w:val="000000"/>
          <w:sz w:val="28"/>
        </w:rPr>
        <w:t>1 тармағына</w:t>
      </w:r>
      <w:r>
        <w:rPr>
          <w:rFonts w:ascii="Times New Roman"/>
          <w:b w:val="false"/>
          <w:i w:val="false"/>
          <w:color w:val="000000"/>
          <w:sz w:val="28"/>
        </w:rPr>
        <w:t xml:space="preserve"> сәйкес Қазақстан Республикасы Қаржы министрлігі Мемлекеттік кірістер комитетінің ______________________ бойынша Мемлекеттік кірістер департаментінің ___________ Мемлекеттік кірістер басқармасы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 жеке сәйкестендіру нөмірі (ЖСН)</w:t>
      </w:r>
    </w:p>
    <w:p>
      <w:pPr>
        <w:spacing w:after="0"/>
        <w:ind w:left="0"/>
        <w:jc w:val="both"/>
      </w:pPr>
      <w:r>
        <w:rPr>
          <w:rFonts w:ascii="Times New Roman"/>
          <w:b w:val="false"/>
          <w:i w:val="false"/>
          <w:color w:val="000000"/>
          <w:sz w:val="28"/>
        </w:rPr>
        <w:t>
      қатысты соттан тыс банкроттық рәсімінің аяқталғаны туралы хабарлайды.</w:t>
      </w:r>
    </w:p>
    <w:p>
      <w:pPr>
        <w:spacing w:after="0"/>
        <w:ind w:left="0"/>
        <w:jc w:val="both"/>
      </w:pPr>
      <w:r>
        <w:rPr>
          <w:rFonts w:ascii="Times New Roman"/>
          <w:b w:val="false"/>
          <w:i w:val="false"/>
          <w:color w:val="000000"/>
          <w:sz w:val="28"/>
        </w:rPr>
        <w:t xml:space="preserve">
      _______________________________________                   __________________ </w:t>
      </w:r>
    </w:p>
    <w:p>
      <w:pPr>
        <w:spacing w:after="0"/>
        <w:ind w:left="0"/>
        <w:jc w:val="both"/>
      </w:pPr>
      <w:r>
        <w:rPr>
          <w:rFonts w:ascii="Times New Roman"/>
          <w:b w:val="false"/>
          <w:i w:val="false"/>
          <w:color w:val="000000"/>
          <w:sz w:val="28"/>
        </w:rPr>
        <w:t xml:space="preserve">
      (мемлекеттік кірістер                                     (қолы, күні/ </w:t>
      </w:r>
    </w:p>
    <w:p>
      <w:pPr>
        <w:spacing w:after="0"/>
        <w:ind w:left="0"/>
        <w:jc w:val="both"/>
      </w:pPr>
      <w:r>
        <w:rPr>
          <w:rFonts w:ascii="Times New Roman"/>
          <w:b w:val="false"/>
          <w:i w:val="false"/>
          <w:color w:val="000000"/>
          <w:sz w:val="28"/>
        </w:rPr>
        <w:t xml:space="preserve">
      органдарының лауазымды                                     электрондық- </w:t>
      </w:r>
    </w:p>
    <w:p>
      <w:pPr>
        <w:spacing w:after="0"/>
        <w:ind w:left="0"/>
        <w:jc w:val="both"/>
      </w:pPr>
      <w:r>
        <w:rPr>
          <w:rFonts w:ascii="Times New Roman"/>
          <w:b w:val="false"/>
          <w:i w:val="false"/>
          <w:color w:val="000000"/>
          <w:sz w:val="28"/>
        </w:rPr>
        <w:t xml:space="preserve">
      тұлғасының лауазымы                                     цифрлық </w:t>
      </w:r>
    </w:p>
    <w:p>
      <w:pPr>
        <w:spacing w:after="0"/>
        <w:ind w:left="0"/>
        <w:jc w:val="both"/>
      </w:pPr>
      <w:r>
        <w:rPr>
          <w:rFonts w:ascii="Times New Roman"/>
          <w:b w:val="false"/>
          <w:i w:val="false"/>
          <w:color w:val="000000"/>
          <w:sz w:val="28"/>
        </w:rPr>
        <w:t xml:space="preserve">
      тегі, аты, әкесінің аты                                     қолтаңбадан </w:t>
      </w:r>
    </w:p>
    <w:p>
      <w:pPr>
        <w:spacing w:after="0"/>
        <w:ind w:left="0"/>
        <w:jc w:val="both"/>
      </w:pPr>
      <w:r>
        <w:rPr>
          <w:rFonts w:ascii="Times New Roman"/>
          <w:b w:val="false"/>
          <w:i w:val="false"/>
          <w:color w:val="000000"/>
          <w:sz w:val="28"/>
        </w:rPr>
        <w:t xml:space="preserve">
      (бар болған жағдайда)                                     деректер </w:t>
      </w:r>
    </w:p>
    <w:p>
      <w:pPr>
        <w:spacing w:after="0"/>
        <w:ind w:left="0"/>
        <w:jc w:val="both"/>
      </w:pPr>
      <w:r>
        <w:rPr>
          <w:rFonts w:ascii="Times New Roman"/>
          <w:b w:val="false"/>
          <w:i w:val="false"/>
          <w:color w:val="000000"/>
          <w:sz w:val="28"/>
        </w:rPr>
        <w:t xml:space="preserve">
      (бұдан әрі – ЭЦҚ), </w:t>
      </w:r>
    </w:p>
    <w:p>
      <w:pPr>
        <w:spacing w:after="0"/>
        <w:ind w:left="0"/>
        <w:jc w:val="both"/>
      </w:pPr>
      <w:r>
        <w:rPr>
          <w:rFonts w:ascii="Times New Roman"/>
          <w:b w:val="false"/>
          <w:i w:val="false"/>
          <w:color w:val="000000"/>
          <w:sz w:val="28"/>
        </w:rPr>
        <w:t xml:space="preserve">
      ЭЦҚ-мен қол </w:t>
      </w:r>
    </w:p>
    <w:p>
      <w:pPr>
        <w:spacing w:after="0"/>
        <w:ind w:left="0"/>
        <w:jc w:val="both"/>
      </w:pPr>
      <w:r>
        <w:rPr>
          <w:rFonts w:ascii="Times New Roman"/>
          <w:b w:val="false"/>
          <w:i w:val="false"/>
          <w:color w:val="000000"/>
          <w:sz w:val="28"/>
        </w:rPr>
        <w:t xml:space="preserve">
      қойылған күні </w:t>
      </w:r>
    </w:p>
    <w:p>
      <w:pPr>
        <w:spacing w:after="0"/>
        <w:ind w:left="0"/>
        <w:jc w:val="both"/>
      </w:pPr>
      <w:r>
        <w:rPr>
          <w:rFonts w:ascii="Times New Roman"/>
          <w:b w:val="false"/>
          <w:i w:val="false"/>
          <w:color w:val="000000"/>
          <w:sz w:val="28"/>
        </w:rPr>
        <w:t>
      және уақыты)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