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1a2a" w14:textId="dd41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кәсіпкерлік субъектілерінің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17 шiлдедегi № 140 бұйрығы. Қазақстан Республикасының Әділет министрлігінде 2023 жылғы 18 шiлдеде № 33105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Кәсіпкерлік кодексінің 79-4-бабының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Әлеуметтік кәсіпкерлік субъектілерінің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 xml:space="preserve">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17 шілдедегі</w:t>
            </w:r>
            <w:r>
              <w:br/>
            </w:r>
            <w:r>
              <w:rPr>
                <w:rFonts w:ascii="Times New Roman"/>
                <w:b w:val="false"/>
                <w:i w:val="false"/>
                <w:color w:val="000000"/>
                <w:sz w:val="20"/>
              </w:rPr>
              <w:t>№ 140 бұйрығымен</w:t>
            </w:r>
            <w:r>
              <w:br/>
            </w:r>
            <w:r>
              <w:rPr>
                <w:rFonts w:ascii="Times New Roman"/>
                <w:b w:val="false"/>
                <w:i w:val="false"/>
                <w:color w:val="000000"/>
                <w:sz w:val="20"/>
              </w:rPr>
              <w:t>бекiтiлген</w:t>
            </w:r>
          </w:p>
        </w:tc>
      </w:tr>
    </w:tbl>
    <w:bookmarkStart w:name="z7" w:id="3"/>
    <w:p>
      <w:pPr>
        <w:spacing w:after="0"/>
        <w:ind w:left="0"/>
        <w:jc w:val="left"/>
      </w:pPr>
      <w:r>
        <w:rPr>
          <w:rFonts w:ascii="Times New Roman"/>
          <w:b/>
          <w:i w:val="false"/>
          <w:color w:val="000000"/>
        </w:rPr>
        <w:t xml:space="preserve"> Әлеуметтік кәсіпкерлік субъектілерінің тізілімін жүргізу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Әлеуметтік кәсіпкерлік субъектілерінің тізілімін жүргізу қағидалары (бұдан әрі – Қағидалар) Қазақстан Республикасының Кәсіпкерлік кодексі (бұдан әрі – Кодекс) 79-4-бабының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әлеуметтік кәсіпкерлік субъектілерінің тізілімін жүргізу тәртібін айқындайды.</w:t>
      </w:r>
    </w:p>
    <w:bookmarkStart w:name="z10"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11" w:id="6"/>
    <w:p>
      <w:pPr>
        <w:spacing w:after="0"/>
        <w:ind w:left="0"/>
        <w:jc w:val="both"/>
      </w:pPr>
      <w:r>
        <w:rPr>
          <w:rFonts w:ascii="Times New Roman"/>
          <w:b w:val="false"/>
          <w:i w:val="false"/>
          <w:color w:val="000000"/>
          <w:sz w:val="28"/>
        </w:rPr>
        <w:t>
      1) арнаулы комиссия – дара кәсіпкерлер мен заңды тұлғаларды (ірі кәсіпкерлік субъектілерін қоспағанда) әлеуметтік кәсіпкерлік субъектілерінің тізіліміне енгізуге қатысты мәселелерді қарау мақсатында облыстардың, республикалық маңызы бар қалалардың және астананың жергілікті атқарушы органдары жанындағы мемлекеттік органдардың, Қазақстан Республикасының Ұлттық кәсіпкерлер палатасының, қоғамдық бірлестіктер мен кәсіптік одақтардың өкілдері қатарынан құрылатын консультативтік-кеңесші орган;</w:t>
      </w:r>
    </w:p>
    <w:bookmarkEnd w:id="6"/>
    <w:bookmarkStart w:name="z12" w:id="7"/>
    <w:p>
      <w:pPr>
        <w:spacing w:after="0"/>
        <w:ind w:left="0"/>
        <w:jc w:val="both"/>
      </w:pPr>
      <w:r>
        <w:rPr>
          <w:rFonts w:ascii="Times New Roman"/>
          <w:b w:val="false"/>
          <w:i w:val="false"/>
          <w:color w:val="000000"/>
          <w:sz w:val="28"/>
        </w:rPr>
        <w:t>
      2) әлеуметтік кәсіпкерлік субъектілерінің тізілімі (бұдан әрі – тізілім) – әлеуметтік кәсіпкерлік субъектілері болып табылатын дара кәсіпкерлер мен заңды тұлғалар туралы мәліметтерді, атап айтқанда:</w:t>
      </w:r>
    </w:p>
    <w:bookmarkEnd w:id="7"/>
    <w:p>
      <w:pPr>
        <w:spacing w:after="0"/>
        <w:ind w:left="0"/>
        <w:jc w:val="both"/>
      </w:pPr>
      <w:r>
        <w:rPr>
          <w:rFonts w:ascii="Times New Roman"/>
          <w:b w:val="false"/>
          <w:i w:val="false"/>
          <w:color w:val="000000"/>
          <w:sz w:val="28"/>
        </w:rPr>
        <w:t>
      дара кәсіпкердің атауын немесе заңды тұлғаның атауы мен тіркелген күнін;</w:t>
      </w:r>
    </w:p>
    <w:p>
      <w:pPr>
        <w:spacing w:after="0"/>
        <w:ind w:left="0"/>
        <w:jc w:val="both"/>
      </w:pPr>
      <w:r>
        <w:rPr>
          <w:rFonts w:ascii="Times New Roman"/>
          <w:b w:val="false"/>
          <w:i w:val="false"/>
          <w:color w:val="000000"/>
          <w:sz w:val="28"/>
        </w:rPr>
        <w:t>
      сәйкестендіру нөмірін;</w:t>
      </w:r>
    </w:p>
    <w:p>
      <w:pPr>
        <w:spacing w:after="0"/>
        <w:ind w:left="0"/>
        <w:jc w:val="both"/>
      </w:pPr>
      <w:r>
        <w:rPr>
          <w:rFonts w:ascii="Times New Roman"/>
          <w:b w:val="false"/>
          <w:i w:val="false"/>
          <w:color w:val="000000"/>
          <w:sz w:val="28"/>
        </w:rPr>
        <w:t>
      заңды мекенжайын (тұрған жерін);</w:t>
      </w:r>
    </w:p>
    <w:p>
      <w:pPr>
        <w:spacing w:after="0"/>
        <w:ind w:left="0"/>
        <w:jc w:val="both"/>
      </w:pPr>
      <w:r>
        <w:rPr>
          <w:rFonts w:ascii="Times New Roman"/>
          <w:b w:val="false"/>
          <w:i w:val="false"/>
          <w:color w:val="000000"/>
          <w:sz w:val="28"/>
        </w:rPr>
        <w:t>
      тізілімге енгізілу күнін;</w:t>
      </w:r>
    </w:p>
    <w:p>
      <w:pPr>
        <w:spacing w:after="0"/>
        <w:ind w:left="0"/>
        <w:jc w:val="both"/>
      </w:pPr>
      <w:r>
        <w:rPr>
          <w:rFonts w:ascii="Times New Roman"/>
          <w:b w:val="false"/>
          <w:i w:val="false"/>
          <w:color w:val="000000"/>
          <w:sz w:val="28"/>
        </w:rPr>
        <w:t>
      әлеуметтік кәсіпкерлік субъектісінің санатын қамтитын электрондық дерекқор;</w:t>
      </w:r>
    </w:p>
    <w:bookmarkStart w:name="z13" w:id="8"/>
    <w:p>
      <w:pPr>
        <w:spacing w:after="0"/>
        <w:ind w:left="0"/>
        <w:jc w:val="both"/>
      </w:pPr>
      <w:r>
        <w:rPr>
          <w:rFonts w:ascii="Times New Roman"/>
          <w:b w:val="false"/>
          <w:i w:val="false"/>
          <w:color w:val="000000"/>
          <w:sz w:val="28"/>
        </w:rPr>
        <w:t>
      3) бизнес-сәйкестендіру нөмірі (бұдан әрі – БСН) – заңды тұлға (филиал мен өкілдік) және қызметін бірлескен кәсіпкерлік түрінде жүзеге асыратын дара кәсіпкер үшін қалыптастырылатын бірегей нөмір;</w:t>
      </w:r>
    </w:p>
    <w:bookmarkEnd w:id="8"/>
    <w:bookmarkStart w:name="z14" w:id="9"/>
    <w:p>
      <w:pPr>
        <w:spacing w:after="0"/>
        <w:ind w:left="0"/>
        <w:jc w:val="both"/>
      </w:pPr>
      <w:r>
        <w:rPr>
          <w:rFonts w:ascii="Times New Roman"/>
          <w:b w:val="false"/>
          <w:i w:val="false"/>
          <w:color w:val="000000"/>
          <w:sz w:val="28"/>
        </w:rPr>
        <w:t>
      4) жеке сәйкестендіру нөмірі (бұдан әрі – ЖСН) – жеке тұлға, оның ішінде қызметін жеке кәсіпкерлік түрінде жүзеге асыратын дара кәсіпкер үшін қалыптастырылатын бірегей нөмір;</w:t>
      </w:r>
    </w:p>
    <w:bookmarkEnd w:id="9"/>
    <w:bookmarkStart w:name="z15" w:id="10"/>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0"/>
    <w:bookmarkStart w:name="z16" w:id="11"/>
    <w:p>
      <w:pPr>
        <w:spacing w:after="0"/>
        <w:ind w:left="0"/>
        <w:jc w:val="both"/>
      </w:pPr>
      <w:r>
        <w:rPr>
          <w:rFonts w:ascii="Times New Roman"/>
          <w:b w:val="false"/>
          <w:i w:val="false"/>
          <w:color w:val="000000"/>
          <w:sz w:val="28"/>
        </w:rPr>
        <w:t>
      6) әлеуметтік кәсіпкерлік субъектісі (бұдан әрі – ӘКС) – тізілімге енгізілген дара кәсіпкер немесе заңды тұлға (ірі кәсіпкерлік субъектілерін қоспағанда);</w:t>
      </w:r>
    </w:p>
    <w:bookmarkEnd w:id="11"/>
    <w:bookmarkStart w:name="z17" w:id="12"/>
    <w:p>
      <w:pPr>
        <w:spacing w:after="0"/>
        <w:ind w:left="0"/>
        <w:jc w:val="both"/>
      </w:pPr>
      <w:r>
        <w:rPr>
          <w:rFonts w:ascii="Times New Roman"/>
          <w:b w:val="false"/>
          <w:i w:val="false"/>
          <w:color w:val="000000"/>
          <w:sz w:val="28"/>
        </w:rPr>
        <w:t>
      7) бірінші санаттағы ӘКС – азаматтардың мынадай санаттарын:</w:t>
      </w:r>
    </w:p>
    <w:bookmarkEnd w:id="12"/>
    <w:p>
      <w:pPr>
        <w:spacing w:after="0"/>
        <w:ind w:left="0"/>
        <w:jc w:val="both"/>
      </w:pPr>
      <w:r>
        <w:rPr>
          <w:rFonts w:ascii="Times New Roman"/>
          <w:b w:val="false"/>
          <w:i w:val="false"/>
          <w:color w:val="000000"/>
          <w:sz w:val="28"/>
        </w:rPr>
        <w:t>
      мүгедектігі бар адамдарды;</w:t>
      </w:r>
    </w:p>
    <w:p>
      <w:pPr>
        <w:spacing w:after="0"/>
        <w:ind w:left="0"/>
        <w:jc w:val="both"/>
      </w:pPr>
      <w:r>
        <w:rPr>
          <w:rFonts w:ascii="Times New Roman"/>
          <w:b w:val="false"/>
          <w:i w:val="false"/>
          <w:color w:val="000000"/>
          <w:sz w:val="28"/>
        </w:rPr>
        <w:t>
      мүгедектігі бар бала тәрбиелеп отырған ата-аналарды және басқа да заңды өкілдерді;</w:t>
      </w:r>
    </w:p>
    <w:p>
      <w:pPr>
        <w:spacing w:after="0"/>
        <w:ind w:left="0"/>
        <w:jc w:val="both"/>
      </w:pPr>
      <w:r>
        <w:rPr>
          <w:rFonts w:ascii="Times New Roman"/>
          <w:b w:val="false"/>
          <w:i w:val="false"/>
          <w:color w:val="000000"/>
          <w:sz w:val="28"/>
        </w:rPr>
        <w:t>
      зейнеткерлерді және зейнеталды жастағы азаматтарды (жасына байланысты зейнетақы төлемдеріне құқық беретін жасқа келгенге дейін бес жыл бойы);</w:t>
      </w:r>
    </w:p>
    <w:p>
      <w:pPr>
        <w:spacing w:after="0"/>
        <w:ind w:left="0"/>
        <w:jc w:val="both"/>
      </w:pPr>
      <w:r>
        <w:rPr>
          <w:rFonts w:ascii="Times New Roman"/>
          <w:b w:val="false"/>
          <w:i w:val="false"/>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тоғыз жасқа дейін;</w:t>
      </w:r>
    </w:p>
    <w:p>
      <w:pPr>
        <w:spacing w:after="0"/>
        <w:ind w:left="0"/>
        <w:jc w:val="both"/>
      </w:pPr>
      <w:r>
        <w:rPr>
          <w:rFonts w:ascii="Times New Roman"/>
          <w:b w:val="false"/>
          <w:i w:val="false"/>
          <w:color w:val="000000"/>
          <w:sz w:val="28"/>
        </w:rPr>
        <w:t>
      қылмыстық-атқару (пенитенциарлық) жүйесі мекемелерінен жазасын өтеуден босатылған адамдарды – босатылғаннан кейін он екі ай ішінде;</w:t>
      </w:r>
    </w:p>
    <w:p>
      <w:pPr>
        <w:spacing w:after="0"/>
        <w:ind w:left="0"/>
        <w:jc w:val="both"/>
      </w:pPr>
      <w:r>
        <w:rPr>
          <w:rFonts w:ascii="Times New Roman"/>
          <w:b w:val="false"/>
          <w:i w:val="false"/>
          <w:color w:val="000000"/>
          <w:sz w:val="28"/>
        </w:rPr>
        <w:t>
      белгілі бір тұрғылықты жері жоқ адамдарды;</w:t>
      </w:r>
    </w:p>
    <w:p>
      <w:pPr>
        <w:spacing w:after="0"/>
        <w:ind w:left="0"/>
        <w:jc w:val="both"/>
      </w:pPr>
      <w:r>
        <w:rPr>
          <w:rFonts w:ascii="Times New Roman"/>
          <w:b w:val="false"/>
          <w:i w:val="false"/>
          <w:color w:val="000000"/>
          <w:sz w:val="28"/>
        </w:rPr>
        <w:t>
      аз қамтылған, көпбалалы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p>
      <w:pPr>
        <w:spacing w:after="0"/>
        <w:ind w:left="0"/>
        <w:jc w:val="both"/>
      </w:pPr>
      <w:r>
        <w:rPr>
          <w:rFonts w:ascii="Times New Roman"/>
          <w:b w:val="false"/>
          <w:i w:val="false"/>
          <w:color w:val="000000"/>
          <w:sz w:val="28"/>
        </w:rPr>
        <w:t>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pPr>
        <w:spacing w:after="0"/>
        <w:ind w:left="0"/>
        <w:jc w:val="both"/>
      </w:pPr>
      <w:r>
        <w:rPr>
          <w:rFonts w:ascii="Times New Roman"/>
          <w:b w:val="false"/>
          <w:i w:val="false"/>
          <w:color w:val="000000"/>
          <w:sz w:val="28"/>
        </w:rPr>
        <w:t>
      қандастарды жұмыспен қамтуға ықпал ететін ӘКС, бұл ретте ӘКС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құрауы (бірақ осындай санаттарға жататын екі адамнан кем болмауы),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құрауы шарт;</w:t>
      </w:r>
    </w:p>
    <w:bookmarkStart w:name="z18" w:id="13"/>
    <w:p>
      <w:pPr>
        <w:spacing w:after="0"/>
        <w:ind w:left="0"/>
        <w:jc w:val="both"/>
      </w:pPr>
      <w:r>
        <w:rPr>
          <w:rFonts w:ascii="Times New Roman"/>
          <w:b w:val="false"/>
          <w:i w:val="false"/>
          <w:color w:val="000000"/>
          <w:sz w:val="28"/>
        </w:rPr>
        <w:t>
      8) екінші санаттағы ӘКС – осы Қағидалардың 2-тармағының 7) тармақшасында аталған санаттар қатарындағы азаматтар өндіретін тауарларды, орындайтын жұмыстарды, көрсететін қызметтерді өткізуге ықпал ететін ӘКС. Бұл ретте, алдыңғы күнтізбелік жылдың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құрауға тиіс, ал ӘКС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құрайды;</w:t>
      </w:r>
    </w:p>
    <w:bookmarkEnd w:id="13"/>
    <w:bookmarkStart w:name="z19" w:id="14"/>
    <w:p>
      <w:pPr>
        <w:spacing w:after="0"/>
        <w:ind w:left="0"/>
        <w:jc w:val="both"/>
      </w:pPr>
      <w:r>
        <w:rPr>
          <w:rFonts w:ascii="Times New Roman"/>
          <w:b w:val="false"/>
          <w:i w:val="false"/>
          <w:color w:val="000000"/>
          <w:sz w:val="28"/>
        </w:rPr>
        <w:t>
      9) үшінші санаттағы ӘКС – мүгедектігі бар адамдардың тыныс-тіршілігіндегі шектеулерді еңсеруге немесе орнын толтыруға мүмкіндік беретін жағдайлар жасау мақсатында мүгедектігі бар адамдарға арналған, сондай-ақ қоғамдық пайдалы қызметке қатысу үшін басқа азаматтармен тең мүмкіндіктер жасау мақсатында осы Қағидалардың 2-тармағының 7) тармақшасында аталған өзге де адамдарға арналған тауарлар өндіру, жұмыстар орындау, қызметтер көрсету жөніндегі қызметті жүзеге асыратын ӘКС, бұл ретте мынадай:</w:t>
      </w:r>
    </w:p>
    <w:bookmarkEnd w:id="14"/>
    <w:p>
      <w:pPr>
        <w:spacing w:after="0"/>
        <w:ind w:left="0"/>
        <w:jc w:val="both"/>
      </w:pPr>
      <w:r>
        <w:rPr>
          <w:rFonts w:ascii="Times New Roman"/>
          <w:b w:val="false"/>
          <w:i w:val="false"/>
          <w:color w:val="000000"/>
          <w:sz w:val="28"/>
        </w:rPr>
        <w:t>
      тұрмыста тыныс-тіршілікті қолдауға бағытталған әлеуметтік-тұрмыстық қызметтерді көрсету жөніндегі;</w:t>
      </w:r>
    </w:p>
    <w:p>
      <w:pPr>
        <w:spacing w:after="0"/>
        <w:ind w:left="0"/>
        <w:jc w:val="both"/>
      </w:pPr>
      <w:r>
        <w:rPr>
          <w:rFonts w:ascii="Times New Roman"/>
          <w:b w:val="false"/>
          <w:i w:val="false"/>
          <w:color w:val="000000"/>
          <w:sz w:val="28"/>
        </w:rPr>
        <w:t>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pPr>
        <w:spacing w:after="0"/>
        <w:ind w:left="0"/>
        <w:jc w:val="both"/>
      </w:pPr>
      <w:r>
        <w:rPr>
          <w:rFonts w:ascii="Times New Roman"/>
          <w:b w:val="false"/>
          <w:i w:val="false"/>
          <w:color w:val="000000"/>
          <w:sz w:val="28"/>
        </w:rPr>
        <w:t>
      әлеуметтік ортаға бейімдеу үшін психологиялық жай-күйін түзетуде көмек көрсетуді көздейтін әлеуметтік-психологиялық қызметтерді көрсету жөніндегі;</w:t>
      </w:r>
    </w:p>
    <w:p>
      <w:pPr>
        <w:spacing w:after="0"/>
        <w:ind w:left="0"/>
        <w:jc w:val="both"/>
      </w:pPr>
      <w:r>
        <w:rPr>
          <w:rFonts w:ascii="Times New Roman"/>
          <w:b w:val="false"/>
          <w:i w:val="false"/>
          <w:color w:val="000000"/>
          <w:sz w:val="28"/>
        </w:rPr>
        <w:t>
      мінез-құлқындағы ауытқушылықтардың профилактикасына бағытталған әлеуметтік-педагогикалық қызметтерді көрсету жөніндегі;</w:t>
      </w:r>
    </w:p>
    <w:p>
      <w:pPr>
        <w:spacing w:after="0"/>
        <w:ind w:left="0"/>
        <w:jc w:val="both"/>
      </w:pPr>
      <w:r>
        <w:rPr>
          <w:rFonts w:ascii="Times New Roman"/>
          <w:b w:val="false"/>
          <w:i w:val="false"/>
          <w:color w:val="000000"/>
          <w:sz w:val="28"/>
        </w:rPr>
        <w:t>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pPr>
        <w:spacing w:after="0"/>
        <w:ind w:left="0"/>
        <w:jc w:val="both"/>
      </w:pPr>
      <w:r>
        <w:rPr>
          <w:rFonts w:ascii="Times New Roman"/>
          <w:b w:val="false"/>
          <w:i w:val="false"/>
          <w:color w:val="000000"/>
          <w:sz w:val="28"/>
        </w:rPr>
        <w:t>
      коммуникациялық әлеуетті арттыруды, оңалту мен әлеуметтік бейімдеуді көздейтін қызметтерді, әлеуметтік қолдап отыру бойынша қызметтерді көрсету жөніндегі;</w:t>
      </w:r>
    </w:p>
    <w:p>
      <w:pPr>
        <w:spacing w:after="0"/>
        <w:ind w:left="0"/>
        <w:jc w:val="both"/>
      </w:pPr>
      <w:r>
        <w:rPr>
          <w:rFonts w:ascii="Times New Roman"/>
          <w:b w:val="false"/>
          <w:i w:val="false"/>
          <w:color w:val="000000"/>
          <w:sz w:val="28"/>
        </w:rPr>
        <w:t>
      аурулардың профилактикасы, мүгедектігі бар адамдарды оңалту, оның ішінде мүгедектігі бар балаларды медициналық абилитациялау үшін ғана пайдалануға болатын медициналық техниканы, протездік-ортопедиялық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p>
      <w:pPr>
        <w:spacing w:after="0"/>
        <w:ind w:left="0"/>
        <w:jc w:val="both"/>
      </w:pPr>
      <w:r>
        <w:rPr>
          <w:rFonts w:ascii="Times New Roman"/>
          <w:b w:val="false"/>
          <w:i w:val="false"/>
          <w:color w:val="000000"/>
          <w:sz w:val="28"/>
        </w:rPr>
        <w:t>
      мүгедектігі бар адамдар мен зейнеткерлердің демалысын және оларды сауықтыруды ұйымдастыру жөніндегі;</w:t>
      </w:r>
    </w:p>
    <w:p>
      <w:pPr>
        <w:spacing w:after="0"/>
        <w:ind w:left="0"/>
        <w:jc w:val="both"/>
      </w:pPr>
      <w:r>
        <w:rPr>
          <w:rFonts w:ascii="Times New Roman"/>
          <w:b w:val="false"/>
          <w:i w:val="false"/>
          <w:color w:val="000000"/>
          <w:sz w:val="28"/>
        </w:rPr>
        <w:t>
      қосымша білім берудің білім беру бағдарламаларын іске асыру жөніндегі;</w:t>
      </w:r>
    </w:p>
    <w:p>
      <w:pPr>
        <w:spacing w:after="0"/>
        <w:ind w:left="0"/>
        <w:jc w:val="both"/>
      </w:pPr>
      <w:r>
        <w:rPr>
          <w:rFonts w:ascii="Times New Roman"/>
          <w:b w:val="false"/>
          <w:i w:val="false"/>
          <w:color w:val="000000"/>
          <w:sz w:val="28"/>
        </w:rPr>
        <w:t>
      мүгедектігі бар адамдар мен халықтың жүріп-тұруы шектелген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байланыс қызметтерін көрсетуді қамтамасыз ету бойынша жағдайлар жасау жөніндегі қызмет түрлеріне сәйкес алдыңғы күнтізбелік жылдың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құрауы, ал ӘКС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құрауы шарт;</w:t>
      </w:r>
    </w:p>
    <w:bookmarkStart w:name="z20" w:id="15"/>
    <w:p>
      <w:pPr>
        <w:spacing w:after="0"/>
        <w:ind w:left="0"/>
        <w:jc w:val="both"/>
      </w:pPr>
      <w:r>
        <w:rPr>
          <w:rFonts w:ascii="Times New Roman"/>
          <w:b w:val="false"/>
          <w:i w:val="false"/>
          <w:color w:val="000000"/>
          <w:sz w:val="28"/>
        </w:rPr>
        <w:t>
      10) төртінші санаттағы ӘКС – қызметті алдыңғы күнтізбелік жылдың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құраған, ал ӘКС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15"/>
    <w:p>
      <w:pPr>
        <w:spacing w:after="0"/>
        <w:ind w:left="0"/>
        <w:jc w:val="both"/>
      </w:pPr>
      <w:r>
        <w:rPr>
          <w:rFonts w:ascii="Times New Roman"/>
          <w:b w:val="false"/>
          <w:i w:val="false"/>
          <w:color w:val="000000"/>
          <w:sz w:val="28"/>
        </w:rPr>
        <w:t>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pPr>
        <w:spacing w:after="0"/>
        <w:ind w:left="0"/>
        <w:jc w:val="both"/>
      </w:pPr>
      <w:r>
        <w:rPr>
          <w:rFonts w:ascii="Times New Roman"/>
          <w:b w:val="false"/>
          <w:i w:val="false"/>
          <w:color w:val="000000"/>
          <w:sz w:val="28"/>
        </w:rPr>
        <w:t>
      балалардың демалысын және оларды сауықтыруды ұйымдастыру жөніндегі;</w:t>
      </w:r>
    </w:p>
    <w:p>
      <w:pPr>
        <w:spacing w:after="0"/>
        <w:ind w:left="0"/>
        <w:jc w:val="both"/>
      </w:pPr>
      <w:r>
        <w:rPr>
          <w:rFonts w:ascii="Times New Roman"/>
          <w:b w:val="false"/>
          <w:i w:val="false"/>
          <w:color w:val="000000"/>
          <w:sz w:val="28"/>
        </w:rPr>
        <w:t>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pPr>
        <w:spacing w:after="0"/>
        <w:ind w:left="0"/>
        <w:jc w:val="both"/>
      </w:pPr>
      <w:r>
        <w:rPr>
          <w:rFonts w:ascii="Times New Roman"/>
          <w:b w:val="false"/>
          <w:i w:val="false"/>
          <w:color w:val="000000"/>
          <w:sz w:val="28"/>
        </w:rPr>
        <w:t>
      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pPr>
        <w:spacing w:after="0"/>
        <w:ind w:left="0"/>
        <w:jc w:val="both"/>
      </w:pPr>
      <w:r>
        <w:rPr>
          <w:rFonts w:ascii="Times New Roman"/>
          <w:b w:val="false"/>
          <w:i w:val="false"/>
          <w:color w:val="000000"/>
          <w:sz w:val="28"/>
        </w:rPr>
        <w:t>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p>
      <w:pPr>
        <w:spacing w:after="0"/>
        <w:ind w:left="0"/>
        <w:jc w:val="both"/>
      </w:pPr>
      <w:r>
        <w:rPr>
          <w:rFonts w:ascii="Times New Roman"/>
          <w:b w:val="false"/>
          <w:i w:val="false"/>
          <w:color w:val="000000"/>
          <w:sz w:val="28"/>
        </w:rPr>
        <w:t>
      мәдени-ағартушылық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pPr>
        <w:spacing w:after="0"/>
        <w:ind w:left="0"/>
        <w:jc w:val="both"/>
      </w:pPr>
      <w:r>
        <w:rPr>
          <w:rFonts w:ascii="Times New Roman"/>
          <w:b w:val="false"/>
          <w:i w:val="false"/>
          <w:color w:val="000000"/>
          <w:sz w:val="28"/>
        </w:rPr>
        <w:t>
      қоршаған ортаны қорғау жөніндегі;</w:t>
      </w:r>
    </w:p>
    <w:p>
      <w:pPr>
        <w:spacing w:after="0"/>
        <w:ind w:left="0"/>
        <w:jc w:val="both"/>
      </w:pPr>
      <w:r>
        <w:rPr>
          <w:rFonts w:ascii="Times New Roman"/>
          <w:b w:val="false"/>
          <w:i w:val="false"/>
          <w:color w:val="000000"/>
          <w:sz w:val="28"/>
        </w:rPr>
        <w:t>
      осы Қағидалардың 2-тармағының 7) – 10) тармақшаларында көрсетілген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Кәсіпкерлік жөніндегі уәкілетті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тізілімді алдыңғы күнтізбелік жылдың 31 желтоқсанындағы жағдай бойынша ағымдағы жылғы 1 ақпаннан кешіктірмей бекітеді.</w:t>
      </w:r>
    </w:p>
    <w:p>
      <w:pPr>
        <w:spacing w:after="0"/>
        <w:ind w:left="0"/>
        <w:jc w:val="both"/>
      </w:pPr>
      <w:r>
        <w:rPr>
          <w:rFonts w:ascii="Times New Roman"/>
          <w:b w:val="false"/>
          <w:i w:val="false"/>
          <w:color w:val="000000"/>
          <w:sz w:val="28"/>
        </w:rPr>
        <w:t xml:space="preserve">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 ескере отырып, Кодекстің </w:t>
      </w:r>
      <w:r>
        <w:rPr>
          <w:rFonts w:ascii="Times New Roman"/>
          <w:b w:val="false"/>
          <w:i w:val="false"/>
          <w:color w:val="000000"/>
          <w:sz w:val="28"/>
        </w:rPr>
        <w:t>79-3-бабында</w:t>
      </w:r>
      <w:r>
        <w:rPr>
          <w:rFonts w:ascii="Times New Roman"/>
          <w:b w:val="false"/>
          <w:i w:val="false"/>
          <w:color w:val="000000"/>
          <w:sz w:val="28"/>
        </w:rPr>
        <w:t xml:space="preserve"> көзделген шарттарға сәйкестігі тұрғысынан алдыңғы күнтізбелік жылдың 31 желтоқсанындағы жағдай бойынша жыл сайын жаңартып отырады.</w:t>
      </w:r>
    </w:p>
    <w:p>
      <w:pPr>
        <w:spacing w:after="0"/>
        <w:ind w:left="0"/>
        <w:jc w:val="both"/>
      </w:pPr>
      <w:r>
        <w:rPr>
          <w:rFonts w:ascii="Times New Roman"/>
          <w:b w:val="false"/>
          <w:i w:val="false"/>
          <w:color w:val="000000"/>
          <w:sz w:val="28"/>
        </w:rPr>
        <w:t>
      Дара кәсіпкер немесе заңды тұлға Кодекстің 79-3-бабында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кәсіпкерлік жөніндегі уәкілетті органға ұсынған мәліметтердің негізінде күнтізбелік тоқсанның 1-күні тізілімге жаңа ӘКС енгізуге құқылы.</w:t>
      </w:r>
    </w:p>
    <w:bookmarkStart w:name="z22" w:id="16"/>
    <w:p>
      <w:pPr>
        <w:spacing w:after="0"/>
        <w:ind w:left="0"/>
        <w:jc w:val="left"/>
      </w:pPr>
      <w:r>
        <w:rPr>
          <w:rFonts w:ascii="Times New Roman"/>
          <w:b/>
          <w:i w:val="false"/>
          <w:color w:val="000000"/>
        </w:rPr>
        <w:t xml:space="preserve"> 2-тарау. Әлеуметтік кәсіпкерлік субъектілерінің тізілімін жүргізу тәртібі</w:t>
      </w:r>
    </w:p>
    <w:bookmarkEnd w:id="16"/>
    <w:bookmarkStart w:name="z23" w:id="17"/>
    <w:p>
      <w:pPr>
        <w:spacing w:after="0"/>
        <w:ind w:left="0"/>
        <w:jc w:val="both"/>
      </w:pPr>
      <w:r>
        <w:rPr>
          <w:rFonts w:ascii="Times New Roman"/>
          <w:b w:val="false"/>
          <w:i w:val="false"/>
          <w:color w:val="000000"/>
          <w:sz w:val="28"/>
        </w:rPr>
        <w:t>
      4. Тізілімді қалыптастыруды және жүргізуді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мәліметтердің негізінде жүзеге асырады.</w:t>
      </w:r>
    </w:p>
    <w:bookmarkEnd w:id="17"/>
    <w:bookmarkStart w:name="z24" w:id="18"/>
    <w:p>
      <w:pPr>
        <w:spacing w:after="0"/>
        <w:ind w:left="0"/>
        <w:jc w:val="both"/>
      </w:pPr>
      <w:r>
        <w:rPr>
          <w:rFonts w:ascii="Times New Roman"/>
          <w:b w:val="false"/>
          <w:i w:val="false"/>
          <w:color w:val="000000"/>
          <w:sz w:val="28"/>
        </w:rPr>
        <w:t>
      5. Дара кәсіпкер немесе заңды тұлға өзін тізілімге енгізу мақсатында облыстардың, республикалық маңызы бар қалалардың және астананың жергілікті атқарушы органдарына арнаулы комиссияның қарауына мынадай құжаттарды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дара кәсіпкерді немесе заңды тұлғаны тізілімге енгізу туралы өтініш (бұдан әрі – өтініш);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дара кәсіпкер немесе заңды тұлға өзін тізілімге енгізу үшін өтініш жасайтын санатқа байланысты осы Қағидалардың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құжаттар;</w:t>
      </w:r>
    </w:p>
    <w:bookmarkStart w:name="z27" w:id="19"/>
    <w:p>
      <w:pPr>
        <w:spacing w:after="0"/>
        <w:ind w:left="0"/>
        <w:jc w:val="both"/>
      </w:pPr>
      <w:r>
        <w:rPr>
          <w:rFonts w:ascii="Times New Roman"/>
          <w:b w:val="false"/>
          <w:i w:val="false"/>
          <w:color w:val="000000"/>
          <w:sz w:val="28"/>
        </w:rPr>
        <w:t>
      3) өтініш берушінің уәкілетті адамының өтінішке қол қою құқығын куәландыратын сенімхат (өтініш берушінің сенімхат негізінде әрекет ететін өкілі құжаттарды берген жағдайда).</w:t>
      </w:r>
    </w:p>
    <w:bookmarkEnd w:id="19"/>
    <w:bookmarkStart w:name="z28" w:id="20"/>
    <w:p>
      <w:pPr>
        <w:spacing w:after="0"/>
        <w:ind w:left="0"/>
        <w:jc w:val="both"/>
      </w:pPr>
      <w:r>
        <w:rPr>
          <w:rFonts w:ascii="Times New Roman"/>
          <w:b w:val="false"/>
          <w:i w:val="false"/>
          <w:color w:val="000000"/>
          <w:sz w:val="28"/>
        </w:rPr>
        <w:t>
      6. ӘКС-тің бірінші санатына жатқызу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bookmarkEnd w:id="20"/>
    <w:bookmarkStart w:name="z29" w:id="21"/>
    <w:p>
      <w:pPr>
        <w:spacing w:after="0"/>
        <w:ind w:left="0"/>
        <w:jc w:val="both"/>
      </w:pPr>
      <w:r>
        <w:rPr>
          <w:rFonts w:ascii="Times New Roman"/>
          <w:b w:val="false"/>
          <w:i w:val="false"/>
          <w:color w:val="000000"/>
          <w:sz w:val="28"/>
        </w:rPr>
        <w:t>
      1) өтініш берген күнге жарамды өтініш берушінің штат кестесінің көшірмесін;</w:t>
      </w:r>
    </w:p>
    <w:bookmarkEnd w:id="21"/>
    <w:bookmarkStart w:name="z30" w:id="22"/>
    <w:p>
      <w:pPr>
        <w:spacing w:after="0"/>
        <w:ind w:left="0"/>
        <w:jc w:val="both"/>
      </w:pPr>
      <w:r>
        <w:rPr>
          <w:rFonts w:ascii="Times New Roman"/>
          <w:b w:val="false"/>
          <w:i w:val="false"/>
          <w:color w:val="000000"/>
          <w:sz w:val="28"/>
        </w:rPr>
        <w:t>
      2) ӘКС-тің бірінші санатына жатқызу шарттарында көрсетілген халықтың әлеуметтік осал топтары қатарындағы өтініш берушінің қызметкерлерімен жасалатын еңбек шарттарының көшірмелерін;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өтініш берушінің қызметкерлерін ӘКС-тің бірінші санатына жатқызу шарттарында көрсетілген халықтың әлеуметтік осал топтарына жатқызуды растайтын құжаттардың көшірмелерін;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беруші қызметкерлерінің саны мен жалақысы туралы мәліметтерді;</w:t>
      </w:r>
    </w:p>
    <w:bookmarkStart w:name="z33" w:id="23"/>
    <w:p>
      <w:pPr>
        <w:spacing w:after="0"/>
        <w:ind w:left="0"/>
        <w:jc w:val="both"/>
      </w:pPr>
      <w:r>
        <w:rPr>
          <w:rFonts w:ascii="Times New Roman"/>
          <w:b w:val="false"/>
          <w:i w:val="false"/>
          <w:color w:val="000000"/>
          <w:sz w:val="28"/>
        </w:rPr>
        <w:t>
      5) ӘКС-тің бірінші санатына жатқызу шарттарында көрсетілген халықтың әлеуметтік осал топтары қатарындағы өтініш беруші қызметкерлерінің дербес деректерін өңдеуге арналған келісімдердің көшірмелерін (дербес деректердің дара кәсіпкерді немесе заңды тұлғаны тізілімге енгізу мақсаты үшін жергілікті атқарушы органдарға ұсынылатынын көрсете отырып) ұсынады.</w:t>
      </w:r>
    </w:p>
    <w:bookmarkEnd w:id="23"/>
    <w:bookmarkStart w:name="z34" w:id="24"/>
    <w:p>
      <w:pPr>
        <w:spacing w:after="0"/>
        <w:ind w:left="0"/>
        <w:jc w:val="both"/>
      </w:pPr>
      <w:r>
        <w:rPr>
          <w:rFonts w:ascii="Times New Roman"/>
          <w:b w:val="false"/>
          <w:i w:val="false"/>
          <w:color w:val="000000"/>
          <w:sz w:val="28"/>
        </w:rPr>
        <w:t>
      7. ӘКС-тің екінші санатына жатқызу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ӘКС-тің бірінші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1-нысан бойынша алдыңғы күнтізбелік жылдың қорытындысы бойынша кірістердің жалпы көлеміндегі ӘКС екінші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bookmarkStart w:name="z37" w:id="25"/>
    <w:p>
      <w:pPr>
        <w:spacing w:after="0"/>
        <w:ind w:left="0"/>
        <w:jc w:val="both"/>
      </w:pPr>
      <w:r>
        <w:rPr>
          <w:rFonts w:ascii="Times New Roman"/>
          <w:b w:val="false"/>
          <w:i w:val="false"/>
          <w:color w:val="000000"/>
          <w:sz w:val="28"/>
        </w:rPr>
        <w:t>
      8. ӘКС-тің үшінші санатына жатқызу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ӘКС-тің үшінші санатына жатқызу шарттарында көрсетілген қызмет бағыттарына сәйкес ӘКС-тің бірінші санатына жатқызу шарттарында көрсетілген санаттар қатарындағы азаматтарға арналған, осындай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мүмкіндіктерін жасау мақсатындағы тауарлар (жұмыстар, көрсетілетін қызметтер) өндірісі жөніндегі қызметті жүзеге асыру туралы мәліметтерді;</w:t>
      </w:r>
    </w:p>
    <w:bookmarkStart w:name="z39" w:id="26"/>
    <w:p>
      <w:pPr>
        <w:spacing w:after="0"/>
        <w:ind w:left="0"/>
        <w:jc w:val="both"/>
      </w:pPr>
      <w:r>
        <w:rPr>
          <w:rFonts w:ascii="Times New Roman"/>
          <w:b w:val="false"/>
          <w:i w:val="false"/>
          <w:color w:val="000000"/>
          <w:sz w:val="28"/>
        </w:rPr>
        <w:t>
      2) осы Қағидаларға 6-қосымшаға сәйкес 2-нысан бойынша алдыңғы күнтізбелік жылдың қорытындысы бойынша кірістердің жалпы көлеміндегі ӘКС үшінші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bookmarkEnd w:id="26"/>
    <w:bookmarkStart w:name="z40" w:id="27"/>
    <w:p>
      <w:pPr>
        <w:spacing w:after="0"/>
        <w:ind w:left="0"/>
        <w:jc w:val="both"/>
      </w:pPr>
      <w:r>
        <w:rPr>
          <w:rFonts w:ascii="Times New Roman"/>
          <w:b w:val="false"/>
          <w:i w:val="false"/>
          <w:color w:val="000000"/>
          <w:sz w:val="28"/>
        </w:rPr>
        <w:t>
      9. ӘКС-тің төртінші санатына жатқызу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ӘКС-тің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мәліметтерді;</w:t>
      </w:r>
    </w:p>
    <w:bookmarkStart w:name="z42" w:id="28"/>
    <w:p>
      <w:pPr>
        <w:spacing w:after="0"/>
        <w:ind w:left="0"/>
        <w:jc w:val="both"/>
      </w:pPr>
      <w:r>
        <w:rPr>
          <w:rFonts w:ascii="Times New Roman"/>
          <w:b w:val="false"/>
          <w:i w:val="false"/>
          <w:color w:val="000000"/>
          <w:sz w:val="28"/>
        </w:rPr>
        <w:t>
      2) осы Қағидаларға 6-қосымшаға сәйкес 3-нысан бойынша алдыңғы күнтізбелік жылдың қорытындысы бойынша кірістердің жалпы көлеміндегі ӘКС төртінші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bookmarkEnd w:id="28"/>
    <w:bookmarkStart w:name="z43" w:id="29"/>
    <w:p>
      <w:pPr>
        <w:spacing w:after="0"/>
        <w:ind w:left="0"/>
        <w:jc w:val="both"/>
      </w:pPr>
      <w:r>
        <w:rPr>
          <w:rFonts w:ascii="Times New Roman"/>
          <w:b w:val="false"/>
          <w:i w:val="false"/>
          <w:color w:val="000000"/>
          <w:sz w:val="28"/>
        </w:rPr>
        <w:t>
      10. Облыстардың, республикалық маңызы бар қалалардың және астананың жергілікті атқарушы органдары: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дара кәсіпкердің немесе заңды тұлғаның өтініштері мен құжаттарын қарау мақсатында жыл сайын, 31 (отыз бірінші) желтоқсаннан кешіктірмей арнайы комиссия құрады;</w:t>
      </w:r>
    </w:p>
    <w:bookmarkStart w:name="z45" w:id="30"/>
    <w:p>
      <w:pPr>
        <w:spacing w:after="0"/>
        <w:ind w:left="0"/>
        <w:jc w:val="both"/>
      </w:pPr>
      <w:r>
        <w:rPr>
          <w:rFonts w:ascii="Times New Roman"/>
          <w:b w:val="false"/>
          <w:i w:val="false"/>
          <w:color w:val="000000"/>
          <w:sz w:val="28"/>
        </w:rPr>
        <w:t>
      2) жыл сайын 10 қаңтарға дейін және тоқсан сайын, күнтізбелік тоқсанның алдындағы айдың 1-нен 15-не дейін дара кәсіпкерді немесе заңды тұлғаны тізілімге енгізуге арналған өтініштерді қабылдауды жүзеге асырады;</w:t>
      </w:r>
    </w:p>
    <w:bookmarkEnd w:id="30"/>
    <w:bookmarkStart w:name="z46" w:id="31"/>
    <w:p>
      <w:pPr>
        <w:spacing w:after="0"/>
        <w:ind w:left="0"/>
        <w:jc w:val="both"/>
      </w:pPr>
      <w:r>
        <w:rPr>
          <w:rFonts w:ascii="Times New Roman"/>
          <w:b w:val="false"/>
          <w:i w:val="false"/>
          <w:color w:val="000000"/>
          <w:sz w:val="28"/>
        </w:rPr>
        <w:t>
      3) өтініштерді қабылдау басталатын күнге дейін кемінде 10 (он) жұмыс күні бұрын облыстық өңірлік апталық баспа басылымында, сондай-ақ өзінің интернет-ресурсында қабылдау мерзімдері мен орнын көрсете отырып, тізілімге енгізуге арналған өтініштерді қабылдау туралы хабарландыру жариялауды жүзеге асырады;</w:t>
      </w:r>
    </w:p>
    <w:bookmarkEnd w:id="31"/>
    <w:bookmarkStart w:name="z47" w:id="32"/>
    <w:p>
      <w:pPr>
        <w:spacing w:after="0"/>
        <w:ind w:left="0"/>
        <w:jc w:val="both"/>
      </w:pPr>
      <w:r>
        <w:rPr>
          <w:rFonts w:ascii="Times New Roman"/>
          <w:b w:val="false"/>
          <w:i w:val="false"/>
          <w:color w:val="000000"/>
          <w:sz w:val="28"/>
        </w:rPr>
        <w:t>
      4) дара кәсіпкерлер мен заңды тұлғаларға тізілімге енгізу мәселелері бойынша консультация береді;</w:t>
      </w:r>
    </w:p>
    <w:bookmarkEnd w:id="32"/>
    <w:bookmarkStart w:name="z48" w:id="33"/>
    <w:p>
      <w:pPr>
        <w:spacing w:after="0"/>
        <w:ind w:left="0"/>
        <w:jc w:val="both"/>
      </w:pPr>
      <w:r>
        <w:rPr>
          <w:rFonts w:ascii="Times New Roman"/>
          <w:b w:val="false"/>
          <w:i w:val="false"/>
          <w:color w:val="000000"/>
          <w:sz w:val="28"/>
        </w:rPr>
        <w:t>
      5) дара кәсіпкерлерден өтініштерді және осы Қағидаларға сәйкес оларға қоса берілетін құжаттарды қабылдайды;</w:t>
      </w:r>
    </w:p>
    <w:bookmarkEnd w:id="33"/>
    <w:bookmarkStart w:name="z49" w:id="34"/>
    <w:p>
      <w:pPr>
        <w:spacing w:after="0"/>
        <w:ind w:left="0"/>
        <w:jc w:val="both"/>
      </w:pPr>
      <w:r>
        <w:rPr>
          <w:rFonts w:ascii="Times New Roman"/>
          <w:b w:val="false"/>
          <w:i w:val="false"/>
          <w:color w:val="000000"/>
          <w:sz w:val="28"/>
        </w:rPr>
        <w:t>
      6) тоқсан сайын арнаулы комиссияның отырыстарын ұйымдастырып, өткізеді;</w:t>
      </w:r>
    </w:p>
    <w:bookmarkEnd w:id="34"/>
    <w:bookmarkStart w:name="z50" w:id="35"/>
    <w:p>
      <w:pPr>
        <w:spacing w:after="0"/>
        <w:ind w:left="0"/>
        <w:jc w:val="both"/>
      </w:pPr>
      <w:r>
        <w:rPr>
          <w:rFonts w:ascii="Times New Roman"/>
          <w:b w:val="false"/>
          <w:i w:val="false"/>
          <w:color w:val="000000"/>
          <w:sz w:val="28"/>
        </w:rPr>
        <w:t>
      7) дара кәсіпкерлерді немесе заңды тұлғаларды арнаулы комиссияның ұсынымдары туралы хабардар етеді.</w:t>
      </w:r>
    </w:p>
    <w:bookmarkEnd w:id="35"/>
    <w:bookmarkStart w:name="z51" w:id="36"/>
    <w:p>
      <w:pPr>
        <w:spacing w:after="0"/>
        <w:ind w:left="0"/>
        <w:jc w:val="both"/>
      </w:pPr>
      <w:r>
        <w:rPr>
          <w:rFonts w:ascii="Times New Roman"/>
          <w:b w:val="false"/>
          <w:i w:val="false"/>
          <w:color w:val="000000"/>
          <w:sz w:val="28"/>
        </w:rPr>
        <w:t>
      11. Өтінімдерді қабылдау дара кәсіпкердің немесе заңды тұлғаның тіркелген жері (заңды мекенжайы) бойынша жүзеге асырылады.</w:t>
      </w:r>
    </w:p>
    <w:bookmarkEnd w:id="36"/>
    <w:bookmarkStart w:name="z52" w:id="37"/>
    <w:p>
      <w:pPr>
        <w:spacing w:after="0"/>
        <w:ind w:left="0"/>
        <w:jc w:val="both"/>
      </w:pPr>
      <w:r>
        <w:rPr>
          <w:rFonts w:ascii="Times New Roman"/>
          <w:b w:val="false"/>
          <w:i w:val="false"/>
          <w:color w:val="000000"/>
          <w:sz w:val="28"/>
        </w:rPr>
        <w:t>
      12. Осы Қағидалардың 5 – 9-тармақтарында көрсетілген өтініш пен құжаттарды дара кәсіпкер немесе заңды тұлға облыстардың, республикалық маңызы бар қалалардың және астананың жергілікті атқарушы органдарына қағаз түрінде немесе электрондық жеткізгіштерді пайдалана отырып және (немесе) осы Қағидаларға 2-қосымшаға сәйкес бекітілген, басшы не оны алмастыратын адам қол қоятын және дара кәсіпкердің немесе заңды тұлғаның мөрімен (бар болса) бекемделетін нысан бойынша хабарландыруда көрсетілген мекенжай бойынша жеке өзі, пошта, электрондық пошта арқылы немесе өзінің өкілетті өкілі арқылы береді. Өтініште және осы Қағидалардың 5 – 9 тармақтарында көрсетілген құжаттарда қамтылатын мәліметтер олар берілген күнгі жағдай бойынша жарамды болуға тиіс.</w:t>
      </w:r>
    </w:p>
    <w:bookmarkEnd w:id="37"/>
    <w:bookmarkStart w:name="z53" w:id="38"/>
    <w:p>
      <w:pPr>
        <w:spacing w:after="0"/>
        <w:ind w:left="0"/>
        <w:jc w:val="both"/>
      </w:pPr>
      <w:r>
        <w:rPr>
          <w:rFonts w:ascii="Times New Roman"/>
          <w:b w:val="false"/>
          <w:i w:val="false"/>
          <w:color w:val="000000"/>
          <w:sz w:val="28"/>
        </w:rPr>
        <w:t>
      13. Облыстардың, республикалық маңызы бар қалалардың және астананың жергілікті атқарушы органдары осы Қағидалардың 5 – 9-тармақтарында көрсетілген өтініш пен құжаттарды қарау кезінде құжаттар ұсынылған күннен бастап 2 (екі) жұмыс күні ішінде ұсынылған құжаттарда қамтылатын мәліметтердің толықтығын тексеруді жүзеге асырады.</w:t>
      </w:r>
    </w:p>
    <w:bookmarkEnd w:id="38"/>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осы Қағидалардың 5 – 9-тармақтарында көрсетілген өтініш пен құжаттарды қарау кезінде оларды тиісті мемлекеттік органдардан алынған ақпаратпен салыстырып тексеру арқылы мәліметтердің анықтығын тексеруді жүзеге асырады.</w:t>
      </w:r>
    </w:p>
    <w:bookmarkStart w:name="z54" w:id="39"/>
    <w:p>
      <w:pPr>
        <w:spacing w:after="0"/>
        <w:ind w:left="0"/>
        <w:jc w:val="both"/>
      </w:pPr>
      <w:r>
        <w:rPr>
          <w:rFonts w:ascii="Times New Roman"/>
          <w:b w:val="false"/>
          <w:i w:val="false"/>
          <w:color w:val="000000"/>
          <w:sz w:val="28"/>
        </w:rPr>
        <w:t>
      14. Арнаулы комиссия осы Қағидалардың 5 – 9-тармақтарында көрсетілген өтініштерді және тиісті құжаттарды қабылдау аяқталған күннен бастап 5 (бес) жұмыс күнінен кешіктірмей, дара кәсіпкерді немесе заңды тұлғаны тізілімге енгізу туралы немесе дара кәсіпкерді немесе заңды тұлғаны тізілімге енгізуден бас тарту туралы ұсынымдарды тұжырымдайды.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Арнаулы комиссия дара кәсіпкер немесе заңды тұлға ұсынған деректер осы Қағидалардың 2-тармағының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шарттарға сәйкес келмеген кезде дара кәсіпкерді немесе заңды тұлғаны тізілімге енгізуден бас тарту туралы ұсынымдарды тұжырымдайды.</w:t>
      </w:r>
    </w:p>
    <w:bookmarkStart w:name="z56" w:id="40"/>
    <w:p>
      <w:pPr>
        <w:spacing w:after="0"/>
        <w:ind w:left="0"/>
        <w:jc w:val="both"/>
      </w:pPr>
      <w:r>
        <w:rPr>
          <w:rFonts w:ascii="Times New Roman"/>
          <w:b w:val="false"/>
          <w:i w:val="false"/>
          <w:color w:val="000000"/>
          <w:sz w:val="28"/>
        </w:rPr>
        <w:t>
      16. Арнаулы комиссия дара кәсіпкерді немесе заңды тұлғаны тізілімге енгізуден бас тарту туралы ұсынымды тұжырымдаған жағдайда, ол облыстардың, республикалық маңызы бар қалалардың және астананың жергілікті атқарушы органдарына қайта жүгіне алады.</w:t>
      </w:r>
    </w:p>
    <w:bookmarkEnd w:id="40"/>
    <w:bookmarkStart w:name="z57" w:id="41"/>
    <w:p>
      <w:pPr>
        <w:spacing w:after="0"/>
        <w:ind w:left="0"/>
        <w:jc w:val="both"/>
      </w:pPr>
      <w:r>
        <w:rPr>
          <w:rFonts w:ascii="Times New Roman"/>
          <w:b w:val="false"/>
          <w:i w:val="false"/>
          <w:color w:val="000000"/>
          <w:sz w:val="28"/>
        </w:rPr>
        <w:t>
      17. Облыстардың, республикалық маңызы бар қалалардың және астананың жергілікті атқарушы органдары ағымдағы күнтізбелік жылдың 20 қаңтарынан кешіктірілмейтін мерзімде, сондай-ақ тоқсан сайын күнтізбелік тоқсанның алдындағы айдың 25-күнінен кешіктірмей, кәсіпкерлік жөніндегі уәкілетті органға арнаулы комиссия тізілімге енгізу үшін ұсыным берген дара кәсіпкерлердің немесе заңды тұлғалардың тізбесін ұсынады.</w:t>
      </w:r>
    </w:p>
    <w:bookmarkEnd w:id="41"/>
    <w:p>
      <w:pPr>
        <w:spacing w:after="0"/>
        <w:ind w:left="0"/>
        <w:jc w:val="both"/>
      </w:pPr>
      <w:r>
        <w:rPr>
          <w:rFonts w:ascii="Times New Roman"/>
          <w:b w:val="false"/>
          <w:i w:val="false"/>
          <w:color w:val="000000"/>
          <w:sz w:val="28"/>
        </w:rPr>
        <w:t>
      Кәсіпкерлік жөніндегі уәкілетті орган тізбенің негізінде тізілімді бекітеді және өзінің интернет-ресурсында орналастырады.</w:t>
      </w:r>
    </w:p>
    <w:bookmarkStart w:name="z58" w:id="42"/>
    <w:p>
      <w:pPr>
        <w:spacing w:after="0"/>
        <w:ind w:left="0"/>
        <w:jc w:val="both"/>
      </w:pPr>
      <w:r>
        <w:rPr>
          <w:rFonts w:ascii="Times New Roman"/>
          <w:b w:val="false"/>
          <w:i w:val="false"/>
          <w:color w:val="000000"/>
          <w:sz w:val="28"/>
        </w:rPr>
        <w:t>
      18. ӘКС-тің санаты туралы ақпарат мүдделі тұлғаларға, оның ішінде мемлекеттік органдарға ЭЦҚ-мен куәландырылған электрондық құжат нысанында жұмыста пайдалану үшін беріледі.</w:t>
      </w:r>
    </w:p>
    <w:bookmarkEnd w:id="42"/>
    <w:bookmarkStart w:name="z59" w:id="43"/>
    <w:p>
      <w:pPr>
        <w:spacing w:after="0"/>
        <w:ind w:left="0"/>
        <w:jc w:val="both"/>
      </w:pPr>
      <w:r>
        <w:rPr>
          <w:rFonts w:ascii="Times New Roman"/>
          <w:b w:val="false"/>
          <w:i w:val="false"/>
          <w:color w:val="000000"/>
          <w:sz w:val="28"/>
        </w:rPr>
        <w:t>
      19. Тізілім әрбір ӘКС туралы мынадай ақпаратты қамтиды:</w:t>
      </w:r>
    </w:p>
    <w:bookmarkEnd w:id="43"/>
    <w:bookmarkStart w:name="z60" w:id="44"/>
    <w:p>
      <w:pPr>
        <w:spacing w:after="0"/>
        <w:ind w:left="0"/>
        <w:jc w:val="both"/>
      </w:pPr>
      <w:r>
        <w:rPr>
          <w:rFonts w:ascii="Times New Roman"/>
          <w:b w:val="false"/>
          <w:i w:val="false"/>
          <w:color w:val="000000"/>
          <w:sz w:val="28"/>
        </w:rPr>
        <w:t>
      1) заңды тұлғалар туралы:</w:t>
      </w:r>
    </w:p>
    <w:bookmarkEnd w:id="44"/>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заңды тұлғаның атауы, ұйымдық-құқықтық нысаны және тіркелген күні;</w:t>
      </w:r>
    </w:p>
    <w:p>
      <w:pPr>
        <w:spacing w:after="0"/>
        <w:ind w:left="0"/>
        <w:jc w:val="both"/>
      </w:pPr>
      <w:r>
        <w:rPr>
          <w:rFonts w:ascii="Times New Roman"/>
          <w:b w:val="false"/>
          <w:i w:val="false"/>
          <w:color w:val="000000"/>
          <w:sz w:val="28"/>
        </w:rPr>
        <w:t>
      заңды мекенжайы (тұрған жері);</w:t>
      </w:r>
    </w:p>
    <w:p>
      <w:pPr>
        <w:spacing w:after="0"/>
        <w:ind w:left="0"/>
        <w:jc w:val="both"/>
      </w:pPr>
      <w:r>
        <w:rPr>
          <w:rFonts w:ascii="Times New Roman"/>
          <w:b w:val="false"/>
          <w:i w:val="false"/>
          <w:color w:val="000000"/>
          <w:sz w:val="28"/>
        </w:rPr>
        <w:t>
      тізілімге енгізілу күні;</w:t>
      </w:r>
    </w:p>
    <w:p>
      <w:pPr>
        <w:spacing w:after="0"/>
        <w:ind w:left="0"/>
        <w:jc w:val="both"/>
      </w:pPr>
      <w:r>
        <w:rPr>
          <w:rFonts w:ascii="Times New Roman"/>
          <w:b w:val="false"/>
          <w:i w:val="false"/>
          <w:color w:val="000000"/>
          <w:sz w:val="28"/>
        </w:rPr>
        <w:t>
      ӘКС санаты;</w:t>
      </w:r>
    </w:p>
    <w:p>
      <w:pPr>
        <w:spacing w:after="0"/>
        <w:ind w:left="0"/>
        <w:jc w:val="both"/>
      </w:pPr>
      <w:r>
        <w:rPr>
          <w:rFonts w:ascii="Times New Roman"/>
          <w:b w:val="false"/>
          <w:i w:val="false"/>
          <w:color w:val="000000"/>
          <w:sz w:val="28"/>
        </w:rPr>
        <w:t>
      ӘКС қызметінің саласы;</w:t>
      </w:r>
    </w:p>
    <w:bookmarkStart w:name="z61" w:id="45"/>
    <w:p>
      <w:pPr>
        <w:spacing w:after="0"/>
        <w:ind w:left="0"/>
        <w:jc w:val="both"/>
      </w:pPr>
      <w:r>
        <w:rPr>
          <w:rFonts w:ascii="Times New Roman"/>
          <w:b w:val="false"/>
          <w:i w:val="false"/>
          <w:color w:val="000000"/>
          <w:sz w:val="28"/>
        </w:rPr>
        <w:t>
      2) дара кәсіпкерлер туралы:</w:t>
      </w:r>
    </w:p>
    <w:bookmarkEnd w:id="45"/>
    <w:p>
      <w:pPr>
        <w:spacing w:after="0"/>
        <w:ind w:left="0"/>
        <w:jc w:val="both"/>
      </w:pPr>
      <w:r>
        <w:rPr>
          <w:rFonts w:ascii="Times New Roman"/>
          <w:b w:val="false"/>
          <w:i w:val="false"/>
          <w:color w:val="000000"/>
          <w:sz w:val="28"/>
        </w:rPr>
        <w:t>
      ЖСН;</w:t>
      </w:r>
    </w:p>
    <w:p>
      <w:pPr>
        <w:spacing w:after="0"/>
        <w:ind w:left="0"/>
        <w:jc w:val="both"/>
      </w:pPr>
      <w:r>
        <w:rPr>
          <w:rFonts w:ascii="Times New Roman"/>
          <w:b w:val="false"/>
          <w:i w:val="false"/>
          <w:color w:val="000000"/>
          <w:sz w:val="28"/>
        </w:rPr>
        <w:t>
      дара кәсіпкердің тегі, аты және әкесінің аты (бар болса) және (немесе) атауы;</w:t>
      </w:r>
    </w:p>
    <w:p>
      <w:pPr>
        <w:spacing w:after="0"/>
        <w:ind w:left="0"/>
        <w:jc w:val="both"/>
      </w:pPr>
      <w:r>
        <w:rPr>
          <w:rFonts w:ascii="Times New Roman"/>
          <w:b w:val="false"/>
          <w:i w:val="false"/>
          <w:color w:val="000000"/>
          <w:sz w:val="28"/>
        </w:rPr>
        <w:t>
      заңды мекенжайы (тұрған жері);</w:t>
      </w:r>
    </w:p>
    <w:p>
      <w:pPr>
        <w:spacing w:after="0"/>
        <w:ind w:left="0"/>
        <w:jc w:val="both"/>
      </w:pPr>
      <w:r>
        <w:rPr>
          <w:rFonts w:ascii="Times New Roman"/>
          <w:b w:val="false"/>
          <w:i w:val="false"/>
          <w:color w:val="000000"/>
          <w:sz w:val="28"/>
        </w:rPr>
        <w:t>
      тізілімге енгізілу күні;</w:t>
      </w:r>
    </w:p>
    <w:p>
      <w:pPr>
        <w:spacing w:after="0"/>
        <w:ind w:left="0"/>
        <w:jc w:val="both"/>
      </w:pPr>
      <w:r>
        <w:rPr>
          <w:rFonts w:ascii="Times New Roman"/>
          <w:b w:val="false"/>
          <w:i w:val="false"/>
          <w:color w:val="000000"/>
          <w:sz w:val="28"/>
        </w:rPr>
        <w:t>
      ӘКС санаты;</w:t>
      </w:r>
    </w:p>
    <w:p>
      <w:pPr>
        <w:spacing w:after="0"/>
        <w:ind w:left="0"/>
        <w:jc w:val="both"/>
      </w:pPr>
      <w:r>
        <w:rPr>
          <w:rFonts w:ascii="Times New Roman"/>
          <w:b w:val="false"/>
          <w:i w:val="false"/>
          <w:color w:val="000000"/>
          <w:sz w:val="28"/>
        </w:rPr>
        <w:t>
      ӘКС қызметінің саласы.</w:t>
      </w:r>
    </w:p>
    <w:bookmarkStart w:name="z62" w:id="46"/>
    <w:p>
      <w:pPr>
        <w:spacing w:after="0"/>
        <w:ind w:left="0"/>
        <w:jc w:val="both"/>
      </w:pPr>
      <w:r>
        <w:rPr>
          <w:rFonts w:ascii="Times New Roman"/>
          <w:b w:val="false"/>
          <w:i w:val="false"/>
          <w:color w:val="000000"/>
          <w:sz w:val="28"/>
        </w:rPr>
        <w:t>
      20. Тізілімде ӘКС субъектілерін іздеу:</w:t>
      </w:r>
    </w:p>
    <w:bookmarkEnd w:id="46"/>
    <w:bookmarkStart w:name="z63" w:id="47"/>
    <w:p>
      <w:pPr>
        <w:spacing w:after="0"/>
        <w:ind w:left="0"/>
        <w:jc w:val="both"/>
      </w:pPr>
      <w:r>
        <w:rPr>
          <w:rFonts w:ascii="Times New Roman"/>
          <w:b w:val="false"/>
          <w:i w:val="false"/>
          <w:color w:val="000000"/>
          <w:sz w:val="28"/>
        </w:rPr>
        <w:t>
      1) БСН немесе ЖСН;</w:t>
      </w:r>
    </w:p>
    <w:bookmarkEnd w:id="47"/>
    <w:bookmarkStart w:name="z64" w:id="48"/>
    <w:p>
      <w:pPr>
        <w:spacing w:after="0"/>
        <w:ind w:left="0"/>
        <w:jc w:val="both"/>
      </w:pPr>
      <w:r>
        <w:rPr>
          <w:rFonts w:ascii="Times New Roman"/>
          <w:b w:val="false"/>
          <w:i w:val="false"/>
          <w:color w:val="000000"/>
          <w:sz w:val="28"/>
        </w:rPr>
        <w:t>
      2) заңды тұлғаның атауы және ұйымдық-құқықтық нысаны;</w:t>
      </w:r>
    </w:p>
    <w:bookmarkEnd w:id="48"/>
    <w:bookmarkStart w:name="z65" w:id="49"/>
    <w:p>
      <w:pPr>
        <w:spacing w:after="0"/>
        <w:ind w:left="0"/>
        <w:jc w:val="both"/>
      </w:pPr>
      <w:r>
        <w:rPr>
          <w:rFonts w:ascii="Times New Roman"/>
          <w:b w:val="false"/>
          <w:i w:val="false"/>
          <w:color w:val="000000"/>
          <w:sz w:val="28"/>
        </w:rPr>
        <w:t>
      3) дара кәсіпкердің тегі, аты және әкесінің аты (бар болса) және (немесе) атауы бойынша жүзеге асырылады.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7" w:id="50"/>
    <w:p>
      <w:pPr>
        <w:spacing w:after="0"/>
        <w:ind w:left="0"/>
        <w:jc w:val="left"/>
      </w:pPr>
      <w:r>
        <w:rPr>
          <w:rFonts w:ascii="Times New Roman"/>
          <w:b/>
          <w:i w:val="false"/>
          <w:color w:val="000000"/>
        </w:rPr>
        <w:t xml:space="preserve"> Әлеуметтік кәсіпкерлік субъектілерінің тізілімі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кәсіпкердің немесе заңды тұлғаның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 (тұрған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кәсіпкерлік субъектілерінің тізіліміне енгізілу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кәсіпкерлік субъектісінің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(дара кәсіпкердің немесе заңды</w:t>
            </w:r>
            <w:r>
              <w:br/>
            </w:r>
            <w:r>
              <w:rPr>
                <w:rFonts w:ascii="Times New Roman"/>
                <w:b w:val="false"/>
                <w:i w:val="false"/>
                <w:color w:val="000000"/>
                <w:sz w:val="20"/>
              </w:rPr>
              <w:t>тұлғаның атауы) мекенжайы:</w:t>
            </w:r>
            <w:r>
              <w:br/>
            </w:r>
            <w:r>
              <w:rPr>
                <w:rFonts w:ascii="Times New Roman"/>
                <w:b w:val="false"/>
                <w:i w:val="false"/>
                <w:color w:val="000000"/>
                <w:sz w:val="20"/>
              </w:rPr>
              <w:t>___________________________,</w:t>
            </w:r>
            <w:r>
              <w:br/>
            </w:r>
            <w:r>
              <w:rPr>
                <w:rFonts w:ascii="Times New Roman"/>
                <w:b w:val="false"/>
                <w:i w:val="false"/>
                <w:color w:val="000000"/>
                <w:sz w:val="20"/>
              </w:rPr>
              <w:t>телефоны: _____, факс: _____,</w:t>
            </w:r>
            <w:r>
              <w:br/>
            </w:r>
            <w:r>
              <w:rPr>
                <w:rFonts w:ascii="Times New Roman"/>
                <w:b w:val="false"/>
                <w:i w:val="false"/>
                <w:color w:val="000000"/>
                <w:sz w:val="20"/>
              </w:rPr>
              <w:t>электрондық пошта мекенжайы:</w:t>
            </w:r>
            <w:r>
              <w:br/>
            </w:r>
            <w:r>
              <w:rPr>
                <w:rFonts w:ascii="Times New Roman"/>
                <w:b w:val="false"/>
                <w:i w:val="false"/>
                <w:color w:val="000000"/>
                <w:sz w:val="20"/>
              </w:rPr>
              <w:t>___________________________.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Дара кәсіпкерді немесе заңды тұлғаны  әлеуметтік кәсіпкерлік субъектілерінің</w:t>
      </w:r>
      <w:r>
        <w:br/>
      </w:r>
      <w:r>
        <w:rPr>
          <w:rFonts w:ascii="Times New Roman"/>
          <w:b/>
          <w:i w:val="false"/>
          <w:color w:val="000000"/>
        </w:rPr>
        <w:t>тізіліміне енгізу туралы өтініш</w:t>
      </w:r>
      <w:r>
        <w:br/>
      </w:r>
      <w:r>
        <w:rPr>
          <w:rFonts w:ascii="Times New Roman"/>
          <w:b/>
          <w:i w:val="false"/>
          <w:color w:val="000000"/>
        </w:rPr>
        <w:t>______________________________________________________________</w:t>
      </w:r>
      <w:r>
        <w:br/>
      </w:r>
      <w:r>
        <w:rPr>
          <w:rFonts w:ascii="Times New Roman"/>
          <w:b/>
          <w:i w:val="false"/>
          <w:color w:val="000000"/>
        </w:rPr>
        <w:t>(дара кәсіпкердің немесе заңды тұлғаның толық атауы)</w:t>
      </w:r>
    </w:p>
    <w:p>
      <w:pPr>
        <w:spacing w:after="0"/>
        <w:ind w:left="0"/>
        <w:jc w:val="both"/>
      </w:pPr>
      <w:r>
        <w:rPr>
          <w:rFonts w:ascii="Times New Roman"/>
          <w:b w:val="false"/>
          <w:i w:val="false"/>
          <w:color w:val="000000"/>
          <w:sz w:val="28"/>
        </w:rPr>
        <w:t>
      сәйкестендіру нөмірі__________________________</w:t>
      </w:r>
    </w:p>
    <w:p>
      <w:pPr>
        <w:spacing w:after="0"/>
        <w:ind w:left="0"/>
        <w:jc w:val="both"/>
      </w:pPr>
      <w:r>
        <w:rPr>
          <w:rFonts w:ascii="Times New Roman"/>
          <w:b w:val="false"/>
          <w:i w:val="false"/>
          <w:color w:val="000000"/>
          <w:sz w:val="28"/>
        </w:rPr>
        <w:t>
      (бұдан әрі – өтініш беруші) атынан сенімхатсыз әрекет етуге құқығы бар тұлға туралы мәліметтер_______________________________________________</w:t>
      </w:r>
    </w:p>
    <w:p>
      <w:pPr>
        <w:spacing w:after="0"/>
        <w:ind w:left="0"/>
        <w:jc w:val="both"/>
      </w:pPr>
      <w:r>
        <w:rPr>
          <w:rFonts w:ascii="Times New Roman"/>
          <w:b w:val="false"/>
          <w:i w:val="false"/>
          <w:color w:val="000000"/>
          <w:sz w:val="28"/>
        </w:rPr>
        <w:t>
      (Тегі, аты, әкесінің аты (бар болса), жеке басын куәландыратын құжаттың атауы, нөмірі, берілген күні, көрсетілген құжатты берген органның атауы, лауазымның атауы)</w:t>
      </w:r>
    </w:p>
    <w:p>
      <w:pPr>
        <w:spacing w:after="0"/>
        <w:ind w:left="0"/>
        <w:jc w:val="both"/>
      </w:pPr>
      <w:r>
        <w:rPr>
          <w:rFonts w:ascii="Times New Roman"/>
          <w:b w:val="false"/>
          <w:i w:val="false"/>
          <w:color w:val="000000"/>
          <w:sz w:val="28"/>
        </w:rPr>
        <w:t>
      Кодтарын көрсете отырып, Экономикалық қызмет түрлерінің жалпы жіктеуішіне (ЭҚЖЖ) сәйкес өтініш беруші жүзеге асыратын қызмет түрлері: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Жоғарыда баяндалғанның негізінде және Қазақстан Республикасының </w:t>
      </w:r>
      <w:r>
        <w:rPr>
          <w:rFonts w:ascii="Times New Roman"/>
          <w:b w:val="false"/>
          <w:i w:val="false"/>
          <w:color w:val="000000"/>
          <w:sz w:val="28"/>
        </w:rPr>
        <w:t>Кәсіпкерлік кодексін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(дара кәсіпкердің немесе заңды тұлғаның толық атауы) </w:t>
      </w:r>
    </w:p>
    <w:p>
      <w:pPr>
        <w:spacing w:after="0"/>
        <w:ind w:left="0"/>
        <w:jc w:val="both"/>
      </w:pPr>
      <w:r>
        <w:rPr>
          <w:rFonts w:ascii="Times New Roman"/>
          <w:b w:val="false"/>
          <w:i w:val="false"/>
          <w:color w:val="000000"/>
          <w:sz w:val="28"/>
        </w:rPr>
        <w:t>
      әлеуметтік кәсіпкерлік субъектісі ретінде тануды сұраймын.</w:t>
      </w:r>
    </w:p>
    <w:p>
      <w:pPr>
        <w:spacing w:after="0"/>
        <w:ind w:left="0"/>
        <w:jc w:val="both"/>
      </w:pPr>
      <w:r>
        <w:rPr>
          <w:rFonts w:ascii="Times New Roman"/>
          <w:b w:val="false"/>
          <w:i w:val="false"/>
          <w:color w:val="000000"/>
          <w:sz w:val="28"/>
        </w:rPr>
        <w:t>
      Өтініш беруші өтініште және оған қоса берілген құжаттарда өзі ұсынған мәліметтердің анық екендігіне кепілдік береді.</w:t>
      </w:r>
    </w:p>
    <w:p>
      <w:pPr>
        <w:spacing w:after="0"/>
        <w:ind w:left="0"/>
        <w:jc w:val="both"/>
      </w:pPr>
      <w:r>
        <w:rPr>
          <w:rFonts w:ascii="Times New Roman"/>
          <w:b w:val="false"/>
          <w:i w:val="false"/>
          <w:color w:val="000000"/>
          <w:sz w:val="28"/>
        </w:rPr>
        <w:t>
      ""Әлеуметтік кәсіпкерлік субъектілерінің тізілімін жүргізу қағидаларында көзделген құжаттар қоса беріледі ( _____ парақта).</w:t>
      </w:r>
    </w:p>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1" w:id="51"/>
    <w:p>
      <w:pPr>
        <w:spacing w:after="0"/>
        <w:ind w:left="0"/>
        <w:jc w:val="left"/>
      </w:pPr>
      <w:r>
        <w:rPr>
          <w:rFonts w:ascii="Times New Roman"/>
          <w:b/>
          <w:i w:val="false"/>
          <w:color w:val="000000"/>
        </w:rPr>
        <w:t xml:space="preserve"> Өтініш беруші жұмыскерлерінің әлеуметтік кәсіпкерлік субъектілерінің бірінші санатына жатқызу шарттарында көрсетілген халықтың әлеуметтік осал топтарына жататынын растайтын құжаттардың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 (тиісті негіздеме болған жағдайда ұсынылады)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фактісін растайтын анықтаманың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ата-аналар және басқа да заңды өкілдер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 (асырап алынуы) туралы куәліктерінің көшірмелері; мүгедектігі бар балаға қорғаншылық, қамқоршылық белгіленгенін растайтын құжаттардың (қорғаншылықты немесе қамқоршылықты жүзеге асыру туралы шарттың не қорғаншы және қамқоршы органның қорғаншыны немесе қамқоршыны тағайындау туралы актісінің) көшірмелері; мүгедектікті белгілеу фактісін растайтын анықтаманың көшірмесі ("мүгедектігі бар бала" санатын белгілеу)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және зейнеталды жастағы алдындағы азаматтар (жасына байланысты зейнетақы төлемдерін алуға құқық беретін жасқа келмегенге дейін бес жыл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куәлігінің көшірмесі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адасып кеткен (тастанды) баланы жеткізу туралы актінің көшірмесі; ата-ана құқықтарынан бас тарту және баланы асырап алуға келісім беру туралы хаттаманың көшірмесі; баланы денсаулық сақтау ұйымында қалдырып кету туралы актінің көшірмесі; жетім бала немесе ата-анасының қамқорлығынсыз қалған бала тұратын білім беру, медициналық және басқа да ұйым басшысының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 мекемелерінен жазасын өтеуден босатылған адамдар – босатылғаннан кейін он екі ай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бойынша учаскелік полиция қызметкерінен мінездеме; сотталғанның жеке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адамдарға арналған әлеуметтік бейімдеу орталықтарынан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аз,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мәртебесін растайтын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оңалтудың, наркологиялық және психоневрологиялық диспансердің дәрігерлік қорытындысы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мәртебесін растайтын құжаттар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3" w:id="52"/>
    <w:p>
      <w:pPr>
        <w:spacing w:after="0"/>
        <w:ind w:left="0"/>
        <w:jc w:val="left"/>
      </w:pPr>
      <w:r>
        <w:rPr>
          <w:rFonts w:ascii="Times New Roman"/>
          <w:b/>
          <w:i w:val="false"/>
          <w:color w:val="000000"/>
        </w:rPr>
        <w:t xml:space="preserve"> Өтініш беруші</w:t>
      </w:r>
      <w:r>
        <w:br/>
      </w:r>
      <w:r>
        <w:rPr>
          <w:rFonts w:ascii="Times New Roman"/>
          <w:b/>
          <w:i w:val="false"/>
          <w:color w:val="000000"/>
        </w:rPr>
        <w:t xml:space="preserve">______________________________________________________________ </w:t>
      </w:r>
      <w:r>
        <w:br/>
      </w:r>
      <w:r>
        <w:rPr>
          <w:rFonts w:ascii="Times New Roman"/>
          <w:b/>
          <w:i w:val="false"/>
          <w:color w:val="000000"/>
        </w:rPr>
        <w:t>(дара кәсіпкердің немесе заңды тұлғаның толық атауы)  Қазақстан Республикасы Кәсіпкерлік кодексінің 79-3-бабында көрсетілген</w:t>
      </w:r>
      <w:r>
        <w:br/>
      </w:r>
      <w:r>
        <w:rPr>
          <w:rFonts w:ascii="Times New Roman"/>
          <w:b/>
          <w:i w:val="false"/>
          <w:color w:val="000000"/>
        </w:rPr>
        <w:t>халықтың әлеуметтік осал топтары қатарындағы жұмыскерлерінің саны мен</w:t>
      </w:r>
      <w:r>
        <w:br/>
      </w:r>
      <w:r>
        <w:rPr>
          <w:rFonts w:ascii="Times New Roman"/>
          <w:b/>
          <w:i w:val="false"/>
          <w:color w:val="000000"/>
        </w:rPr>
        <w:t>жалақысы туралы мәліметтер 20__ж. "___" ___________ жағдай бойынша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күнтізбелік жыл ішінде қызметкерлердің орташа тізімдік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күнтізбелік жыл ішінде есептелген жалақы қоры,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кодексі </w:t>
            </w:r>
            <w:r>
              <w:rPr>
                <w:rFonts w:ascii="Times New Roman"/>
                <w:b w:val="false"/>
                <w:i w:val="false"/>
                <w:color w:val="000000"/>
                <w:sz w:val="20"/>
              </w:rPr>
              <w:t>79-3-бабының</w:t>
            </w:r>
            <w:r>
              <w:rPr>
                <w:rFonts w:ascii="Times New Roman"/>
                <w:b w:val="false"/>
                <w:i w:val="false"/>
                <w:color w:val="000000"/>
                <w:sz w:val="20"/>
              </w:rPr>
              <w:t xml:space="preserve"> 1) тармақшасында көрсетілген санаттарға жататын қызметкерлер,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ата-аналар және басқа да заңды өкілдер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және зейнеталды жастағы азаматтар (жасына байланысты зейнетақы төлемдеріне құқық беретін жасқа жеткенге дейін бес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 мекемелерінен жазасын өтеуден босатылған адамдар – босатылғаннан кейін он екі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w:t>
            </w:r>
            <w:r>
              <w:rPr>
                <w:rFonts w:ascii="Times New Roman"/>
                <w:b w:val="false"/>
                <w:i w:val="false"/>
                <w:color w:val="000000"/>
                <w:sz w:val="20"/>
              </w:rPr>
              <w:t>79-3-бабының</w:t>
            </w:r>
            <w:r>
              <w:rPr>
                <w:rFonts w:ascii="Times New Roman"/>
                <w:b w:val="false"/>
                <w:i w:val="false"/>
                <w:color w:val="000000"/>
                <w:sz w:val="20"/>
              </w:rPr>
              <w:t xml:space="preserve"> 2), 3), 4) тармақшаларында көрсетілген санаттарға жататын жұмыскерлер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Кәсіпкерлік кодексінің 79-3-бабында көрсетілген санаттарға жататын жұмыскерлердің алдыңғы күнтізбелік жыл ішіндегі жұмыскерлердің (адамның) жалпы орташа тізімдік санындағы үлесі, пайызбен – __________.</w:t>
      </w:r>
    </w:p>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75" w:id="53"/>
    <w:p>
      <w:pPr>
        <w:spacing w:after="0"/>
        <w:ind w:left="0"/>
        <w:jc w:val="left"/>
      </w:pPr>
      <w:r>
        <w:rPr>
          <w:rFonts w:ascii="Times New Roman"/>
          <w:b/>
          <w:i w:val="false"/>
          <w:color w:val="000000"/>
        </w:rPr>
        <w:t xml:space="preserve"> Әлеуметтік кәсіпкерлік субъектілерінің бірінші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w:t>
      </w:r>
    </w:p>
    <w:bookmarkEnd w:id="53"/>
    <w:p>
      <w:pPr>
        <w:spacing w:after="0"/>
        <w:ind w:left="0"/>
        <w:jc w:val="both"/>
      </w:pPr>
      <w:r>
        <w:rPr>
          <w:rFonts w:ascii="Times New Roman"/>
          <w:b w:val="false"/>
          <w:i w:val="false"/>
          <w:color w:val="000000"/>
          <w:sz w:val="28"/>
        </w:rPr>
        <w:t xml:space="preserve">
      1. Қазақстан Республикасы Кәсіпкерлік кодексінің </w:t>
      </w:r>
      <w:r>
        <w:rPr>
          <w:rFonts w:ascii="Times New Roman"/>
          <w:b w:val="false"/>
          <w:i w:val="false"/>
          <w:color w:val="000000"/>
          <w:sz w:val="28"/>
        </w:rPr>
        <w:t>79-3-бабында</w:t>
      </w:r>
      <w:r>
        <w:rPr>
          <w:rFonts w:ascii="Times New Roman"/>
          <w:b w:val="false"/>
          <w:i w:val="false"/>
          <w:color w:val="000000"/>
          <w:sz w:val="28"/>
        </w:rPr>
        <w:t xml:space="preserve"> көрсетілген санаттар қатарындағы азаматтар өндіретін тауарларды (жұмыстарды, көрсетілетін қызметтерді) өткізу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Өндірілетін тауарлардың (жұмыстардың, көрсетілетін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шарттардың саны (шарттардың нысанасын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күнтізбелік жыл ішінде өткізуден түскен түсім (шарттар бойынша ақша қаражатының көлемі),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кодексі </w:t>
            </w:r>
            <w:r>
              <w:rPr>
                <w:rFonts w:ascii="Times New Roman"/>
                <w:b w:val="false"/>
                <w:i w:val="false"/>
                <w:color w:val="000000"/>
                <w:sz w:val="20"/>
              </w:rPr>
              <w:t>79-3-бабының</w:t>
            </w:r>
            <w:r>
              <w:rPr>
                <w:rFonts w:ascii="Times New Roman"/>
                <w:b w:val="false"/>
                <w:i w:val="false"/>
                <w:color w:val="000000"/>
                <w:sz w:val="20"/>
              </w:rPr>
              <w:t xml:space="preserve"> 1) тармақшасында көрсетілген санаттарға жататын азаматтардың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ата-аналар және басқа да заңды өкілдер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және зейнеталды жастағы азаматтар (жасына байланысты зейнетақы төлемдеріне құқық беретін жасқа келгенге дейін бес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 мекемелерінен жазасын өтеуден босатылған адамдар – босатылғаннан кейін он екі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аз,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w:t>
            </w:r>
            <w:r>
              <w:rPr>
                <w:rFonts w:ascii="Times New Roman"/>
                <w:b w:val="false"/>
                <w:i w:val="false"/>
                <w:color w:val="000000"/>
                <w:sz w:val="20"/>
              </w:rPr>
              <w:t>79-3-бабының</w:t>
            </w:r>
            <w:r>
              <w:rPr>
                <w:rFonts w:ascii="Times New Roman"/>
                <w:b w:val="false"/>
                <w:i w:val="false"/>
                <w:color w:val="000000"/>
                <w:sz w:val="20"/>
              </w:rPr>
              <w:t xml:space="preserve"> 2), 3), 4) тармақшаларында көрсетілген санаттарға жататын жұмыскерлер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Қазақстан Республикасы Кәсіпкерлік кодексінің </w:t>
      </w:r>
      <w:r>
        <w:rPr>
          <w:rFonts w:ascii="Times New Roman"/>
          <w:b w:val="false"/>
          <w:i w:val="false"/>
          <w:color w:val="000000"/>
          <w:sz w:val="28"/>
        </w:rPr>
        <w:t>79-3-бабында</w:t>
      </w:r>
      <w:r>
        <w:rPr>
          <w:rFonts w:ascii="Times New Roman"/>
          <w:b w:val="false"/>
          <w:i w:val="false"/>
          <w:color w:val="000000"/>
          <w:sz w:val="28"/>
        </w:rPr>
        <w:t xml:space="preserve"> көрсетілген азаматтар өндіретін тауарларды (жұмыстарды, көрсетілетін қызметтерді) өткізуді қамтамасыз ету тетігінің сипаттамасы (еркін нысанда):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1-нысан</w:t>
      </w:r>
    </w:p>
    <w:bookmarkStart w:name="z77" w:id="54"/>
    <w:p>
      <w:pPr>
        <w:spacing w:after="0"/>
        <w:ind w:left="0"/>
        <w:jc w:val="left"/>
      </w:pPr>
      <w:r>
        <w:rPr>
          <w:rFonts w:ascii="Times New Roman"/>
          <w:b/>
          <w:i w:val="false"/>
          <w:color w:val="000000"/>
        </w:rPr>
        <w:t xml:space="preserve"> Алдыңғы күнтізбелік жылдың қорытындысы бойынша кірістердің жалпы көлеміндегі әлеуметтік кәсіпкерлік субъектілерінің екінші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bookmarkEnd w:id="54"/>
    <w:p>
      <w:pPr>
        <w:spacing w:after="0"/>
        <w:ind w:left="0"/>
        <w:jc w:val="both"/>
      </w:pPr>
      <w:r>
        <w:rPr>
          <w:rFonts w:ascii="Times New Roman"/>
          <w:b w:val="false"/>
          <w:i w:val="false"/>
          <w:color w:val="000000"/>
          <w:sz w:val="28"/>
        </w:rPr>
        <w:t>
      Әлеуметтік кәсіпкерлік субъектілерінің екінші санатына жатқызу шарттарында көрсетілген қызметті (қызмет түрлерін) жүзеге асырудан түскен кірістер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әлеуметтік кәсіпкерлік субъектілерінің қызметінен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санаттағы әлеуметтік кәсіпкерлік субъектілерінің қызметінен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санаттағы әлеуметтік кәсіпкерлік субъектілерінің қызметінен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қызметті жүзеге асырудан алынған кірістердің жалпы көлемі,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әлеуметтік кәсіпкерлік субъектілерінің екінші санатына жатқызу шарттарында көрсетілген қызметті (қызмет түрлерін) жүзеге асырудан түскен кірістер,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жалпы көлемінде алдыңғы күнтізбелік жылдың қорытындысы бойынша әлеуметтік кәсіпкерлік субъектілерінің екінші санатына жатқызу шарттарында көрсетілген қызметті (қызмет түрлерін) жүзеге асырудан түскен кірістердің үлесі,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алынған таза пайданың мөлшері,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жылда әлеуметтік кәсіпкерлік субъектілерінің екінші санатына жатқызу шарттарында көрсетілген қызметті (қызмет түрлерін) жүзеге асыруға бағытталған пайданың мөлшері,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жылы алынған таза пайданың көрсетілген пайда мөлшерінен ағымдағы күнтізбелік жылы әлеуметтік кәсіпкерлік субъектілерінің екінші санатына жатқызу шарттарында көрсетілген қызметті (қызмет түрлерін) жүзеге асыруға бағытталған үлесі,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2-нысан</w:t>
      </w:r>
    </w:p>
    <w:bookmarkStart w:name="z78" w:id="55"/>
    <w:p>
      <w:pPr>
        <w:spacing w:after="0"/>
        <w:ind w:left="0"/>
        <w:jc w:val="left"/>
      </w:pPr>
      <w:r>
        <w:rPr>
          <w:rFonts w:ascii="Times New Roman"/>
          <w:b/>
          <w:i w:val="false"/>
          <w:color w:val="000000"/>
        </w:rPr>
        <w:t xml:space="preserve"> Алдыңғы күнтізбелік жылдың қорытындысы бойынша кірістердің жалпы көлеміндегі әлеуметтік кәсіпкерлік субъектілерінің үшінші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bookmarkEnd w:id="55"/>
    <w:p>
      <w:pPr>
        <w:spacing w:after="0"/>
        <w:ind w:left="0"/>
        <w:jc w:val="both"/>
      </w:pPr>
      <w:r>
        <w:rPr>
          <w:rFonts w:ascii="Times New Roman"/>
          <w:b w:val="false"/>
          <w:i w:val="false"/>
          <w:color w:val="000000"/>
          <w:sz w:val="28"/>
        </w:rPr>
        <w:t>
      Әлеуметтік кәсіпкерлік субъектілерінің үшінші санатына жатқызу шарттарында көрсетілген қызметті (қызмет түрлерін) жүзеге асырудан түскен кірістер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әлеуметтік кәсіпкерлік субъектілерінің қызметінен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санаттағы әлеуметтік кәсіпкерлік субъектілерінің қызметінен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санаттағы әлеуметтік кәсіпкерлік субъектілерінің қызметінен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қызметті жүзеге асырудан алынған кірістердің жалпы көлемі,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әлеуметтік кәсіпкерлік субъектілерінің үшінші санатына жатқызу шарттарында көрсетілген қызметті (қызмет түрлерін) жүзеге асырудан түскен кірістер,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жалпы көлемінде алдыңғы күнтізбелік жылдың қорытындысы бойынша әлеуметтік кәсіпкерлік субъектілерінің үшінші санатына жатқызу шарттарында көрсетілген қызметті (қызмет түрлерін) жүзеге асырудан түскен кірістердің үлесі,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алынған таза пайданың мөлшері,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жылда әлеуметтік кәсіпкерлік субъектілерінің үшінші санатына жатқызу шарттарында көрсетілген қызметті (қызмет түрлерін) жүзеге асыруға бағытталған пайданың мөлшері,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жылы алынған таза пайданың көрсетілген пайда мөлшерінен ағымдағы күнтізбелік жылы әлеуметтік кәсіпкерлік субъектілерінің үшінші санатына жатқызу шарттарында көрсетілген қызметті (қызмет түрлерін) жүзеге асыруға бағытталған үлесі,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3-нысан</w:t>
      </w:r>
    </w:p>
    <w:bookmarkStart w:name="z79" w:id="56"/>
    <w:p>
      <w:pPr>
        <w:spacing w:after="0"/>
        <w:ind w:left="0"/>
        <w:jc w:val="left"/>
      </w:pPr>
      <w:r>
        <w:rPr>
          <w:rFonts w:ascii="Times New Roman"/>
          <w:b/>
          <w:i w:val="false"/>
          <w:color w:val="000000"/>
        </w:rPr>
        <w:t xml:space="preserve"> Алдыңғы күнтізбелік жылдың қорытындысы бойынша кірістердің жалпы көлеміндегі әлеуметтік кәсіпкерлік субъектілерінің төртінші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bookmarkEnd w:id="56"/>
    <w:p>
      <w:pPr>
        <w:spacing w:after="0"/>
        <w:ind w:left="0"/>
        <w:jc w:val="both"/>
      </w:pPr>
      <w:r>
        <w:rPr>
          <w:rFonts w:ascii="Times New Roman"/>
          <w:b w:val="false"/>
          <w:i w:val="false"/>
          <w:color w:val="000000"/>
          <w:sz w:val="28"/>
        </w:rPr>
        <w:t>
      Әлеуметтік кәсіпкерлік субъектілерінің төртінші санатына жатқызу шарттарында көрсетілген қызметті (қызмет түрлерін) жүзеге асырудан түскен кірістер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әлеуметтік кәсіпкерлік субъектілерінің қызметінен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санаттағы әлеуметтік кәсіпкерлік субъектілерінің қызметінен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санаттағы әлеуметтік кәсіпкерлік субъектілерінің қызметінен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қызметті жүзеге асырудан алынған кірістердің жалпы көлемі,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әлеуметтік кәсіпкерлік субъектілерінің төртінші санатына жатқызу шарттарында көрсетілген қызметті (қызмет түрлерін) жүзеге асырудан түскен кірістер,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жалпы көлемінде алдыңғы күнтізбелік жылдың қорытындысы бойынша әлеуметтік кәсіпкерлік субъектілерінің төртінші санатына жатқызу шарттарында көрсетілген қызметті (қызмет түрлерін) жүзеге асырудан түскен кірістердің үлесі,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алынған таза пайданың мөлшері,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жылда әлеуметтік кәсіпкерлік субъектілерінің төртінші санатына жатқызу шарттарында көрсетілген қызметті (қызмет түрлерін) жүзеге асыруға бағытталған пайданың мөлшері,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жылы алынған таза пайданың көрсетілген пайда мөлшерінен ағымдағы күнтізбелік жылы әлеуметтік кәсіпкерлік субъектілерінің төртінші санатына жатқызу шарттарында көрсетілген қызметті (қызмет түрлерін) жүзеге асыруға бағытталған үлесі,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81" w:id="57"/>
    <w:p>
      <w:pPr>
        <w:spacing w:after="0"/>
        <w:ind w:left="0"/>
        <w:jc w:val="left"/>
      </w:pPr>
      <w:r>
        <w:rPr>
          <w:rFonts w:ascii="Times New Roman"/>
          <w:b/>
          <w:i w:val="false"/>
          <w:color w:val="000000"/>
        </w:rPr>
        <w:t xml:space="preserve"> Әлеуметтік кәсіпкерлік субъектілерінің бірінші санатына жатқызу шарттарында көрсетілген санаттар қатарындағы азаматтарға арналған тауарлар (жұмыстар, көрсетілетін қызметтер) өндірісі жөніндегі қызметті жүзеге асыру туралы мәліметтер</w:t>
      </w:r>
    </w:p>
    <w:bookmarkEnd w:id="57"/>
    <w:p>
      <w:pPr>
        <w:spacing w:after="0"/>
        <w:ind w:left="0"/>
        <w:jc w:val="both"/>
      </w:pPr>
      <w:r>
        <w:rPr>
          <w:rFonts w:ascii="Times New Roman"/>
          <w:b w:val="false"/>
          <w:i w:val="false"/>
          <w:color w:val="000000"/>
          <w:sz w:val="28"/>
        </w:rPr>
        <w:t>
      1. Әлеуметтік кәсіпкерлік субъектілерінің үшінші санатына жатқызу шарттарында көрсетілген қызмет бағыттарына сәйкес әлеуметтік кәсіпкерлік субъектілерінің бірінші санатына жатқызу шарттарында көрсетілген санаттар қатарындағы азаматтарға арналған, осындай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мүмкіндіктерін жасау мақсатында өндірілетін өнім (тауарлар, жұмыстар, көрсетілетін қызметтер) туралы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аудитория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Өндірілетін өнімнің (тауарлардың, жұмыстардың, көрсетілетін қызметтердің)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Өндірілетін өнім түрінің (тауарлардың, жұмыстардың, көрсетілетін қызметтердің)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күнтізбелік жыл ішінде өнімді (тауарларды, жұмыстарды, көрсетілетін қызметтерді) өткізуден түскен түсім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ата-Аналар және басқа да заңды өкілдер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және зейнеталды жастағы азаматтар (жасына байланысты зейнетақы төлемдеріне құқық беретін жасқа жеткенге дейін бес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 мекемелерінен жазасын өтеуден босатылған адамдар – босатылғаннан кейін он екі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аз,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w:t>
            </w:r>
          </w:p>
          <w:p>
            <w:pPr>
              <w:spacing w:after="20"/>
              <w:ind w:left="20"/>
              <w:jc w:val="both"/>
            </w:pPr>
            <w:r>
              <w:rPr>
                <w:rFonts w:ascii="Times New Roman"/>
                <w:b w:val="false"/>
                <w:i w:val="false"/>
                <w:color w:val="000000"/>
                <w:sz w:val="20"/>
              </w:rPr>
              <w:t>
"Батыр ана" атағын алған, сондай-ақ I және II дәрежелі "Ана даңқы" ордендерімен наградталған көпбалалы 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Қазақстан Республикасы Кәсіпкерлік кодексінің </w:t>
      </w:r>
      <w:r>
        <w:rPr>
          <w:rFonts w:ascii="Times New Roman"/>
          <w:b w:val="false"/>
          <w:i w:val="false"/>
          <w:color w:val="000000"/>
          <w:sz w:val="28"/>
        </w:rPr>
        <w:t>79-3-бабының</w:t>
      </w:r>
      <w:r>
        <w:rPr>
          <w:rFonts w:ascii="Times New Roman"/>
          <w:b w:val="false"/>
          <w:i w:val="false"/>
          <w:color w:val="000000"/>
          <w:sz w:val="28"/>
        </w:rPr>
        <w:t xml:space="preserve"> 1) тармақшасында көрсетілген санаттар қатарындағы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мүмкіндіктерін жасау мақсатында ықпал ететін тауарлар (жұмыстар, көрсетілетін қызметтер) қасиеттерінің сипаттамасы (еркін нысанда):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субъектілерінің 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83" w:id="58"/>
    <w:p>
      <w:pPr>
        <w:spacing w:after="0"/>
        <w:ind w:left="0"/>
        <w:jc w:val="left"/>
      </w:pPr>
      <w:r>
        <w:rPr>
          <w:rFonts w:ascii="Times New Roman"/>
          <w:b/>
          <w:i w:val="false"/>
          <w:color w:val="000000"/>
        </w:rPr>
        <w:t xml:space="preserve"> Әлеуметтік кәсіпкерлік субъектілерінің төртінші санатына жатқызу шарттарында көрсетілген қоғамдық пайдалы мақсаттарға қол жеткізуге бағытталған және қоғамның әлеуметтік проблемаларын шешуге ықпал ететін қызметті жүзеге асыру туралы мәліметтер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Кодтарын</w:t>
            </w:r>
            <w:r>
              <w:rPr>
                <w:rFonts w:ascii="Times New Roman"/>
                <w:b w:val="false"/>
                <w:i w:val="false"/>
                <w:color w:val="000000"/>
                <w:sz w:val="20"/>
              </w:rPr>
              <w:t xml:space="preserve"> </w:t>
            </w:r>
            <w:r>
              <w:rPr>
                <w:rFonts w:ascii="Times New Roman"/>
                <w:b/>
                <w:i w:val="false"/>
                <w:color w:val="000000"/>
                <w:sz w:val="20"/>
              </w:rPr>
              <w:t>көрсете</w:t>
            </w:r>
            <w:r>
              <w:rPr>
                <w:rFonts w:ascii="Times New Roman"/>
                <w:b w:val="false"/>
                <w:i w:val="false"/>
                <w:color w:val="000000"/>
                <w:sz w:val="20"/>
              </w:rPr>
              <w:t xml:space="preserve"> </w:t>
            </w:r>
            <w:r>
              <w:rPr>
                <w:rFonts w:ascii="Times New Roman"/>
                <w:b/>
                <w:i w:val="false"/>
                <w:color w:val="000000"/>
                <w:sz w:val="20"/>
              </w:rPr>
              <w:t>отырып</w:t>
            </w:r>
            <w:r>
              <w:rPr>
                <w:rFonts w:ascii="Times New Roman"/>
                <w:b/>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жіктеуішіне</w:t>
            </w:r>
            <w:r>
              <w:rPr>
                <w:rFonts w:ascii="Times New Roman"/>
                <w:b/>
                <w:i w:val="false"/>
                <w:color w:val="000000"/>
                <w:sz w:val="20"/>
              </w:rPr>
              <w:t xml:space="preserve"> (ЭҚЖЖ)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Өнімді</w:t>
            </w:r>
            <w:r>
              <w:rPr>
                <w:rFonts w:ascii="Times New Roman"/>
                <w:b/>
                <w:i w:val="false"/>
                <w:color w:val="000000"/>
                <w:sz w:val="20"/>
              </w:rPr>
              <w:t xml:space="preserve"> (</w:t>
            </w:r>
            <w:r>
              <w:rPr>
                <w:rFonts w:ascii="Times New Roman"/>
                <w:b/>
                <w:i w:val="false"/>
                <w:color w:val="000000"/>
                <w:sz w:val="20"/>
              </w:rPr>
              <w:t>тауарларды</w:t>
            </w:r>
            <w:r>
              <w:rPr>
                <w:rFonts w:ascii="Times New Roman"/>
                <w:b/>
                <w:i w:val="false"/>
                <w:color w:val="000000"/>
                <w:sz w:val="20"/>
              </w:rPr>
              <w:t xml:space="preserve">, </w:t>
            </w:r>
            <w:r>
              <w:rPr>
                <w:rFonts w:ascii="Times New Roman"/>
                <w:b/>
                <w:i w:val="false"/>
                <w:color w:val="000000"/>
                <w:sz w:val="20"/>
              </w:rPr>
              <w:t>жұмыстарды</w:t>
            </w:r>
            <w:r>
              <w:rPr>
                <w:rFonts w:ascii="Times New Roman"/>
                <w:b/>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i w:val="false"/>
                <w:color w:val="000000"/>
                <w:sz w:val="20"/>
              </w:rPr>
              <w:t xml:space="preserve">) </w:t>
            </w:r>
            <w:r>
              <w:rPr>
                <w:rFonts w:ascii="Times New Roman"/>
                <w:b/>
                <w:i w:val="false"/>
                <w:color w:val="000000"/>
                <w:sz w:val="20"/>
              </w:rPr>
              <w:t>өткізуден</w:t>
            </w:r>
            <w:r>
              <w:rPr>
                <w:rFonts w:ascii="Times New Roman"/>
                <w:b w:val="false"/>
                <w:i w:val="false"/>
                <w:color w:val="000000"/>
                <w:sz w:val="20"/>
              </w:rPr>
              <w:t xml:space="preserve"> </w:t>
            </w:r>
            <w:r>
              <w:rPr>
                <w:rFonts w:ascii="Times New Roman"/>
                <w:b/>
                <w:i w:val="false"/>
                <w:color w:val="000000"/>
                <w:sz w:val="20"/>
              </w:rPr>
              <w:t>түскен</w:t>
            </w:r>
            <w:r>
              <w:rPr>
                <w:rFonts w:ascii="Times New Roman"/>
                <w:b w:val="false"/>
                <w:i w:val="false"/>
                <w:color w:val="000000"/>
                <w:sz w:val="20"/>
              </w:rPr>
              <w:t xml:space="preserve"> </w:t>
            </w:r>
            <w:r>
              <w:rPr>
                <w:rFonts w:ascii="Times New Roman"/>
                <w:b/>
                <w:i w:val="false"/>
                <w:color w:val="000000"/>
                <w:sz w:val="20"/>
              </w:rPr>
              <w:t>түсім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демалысын және оларды сауықтыруды ұйымдастыру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мәдени-ағартушылық қызмет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w:t>
            </w:r>
            <w:r>
              <w:rPr>
                <w:rFonts w:ascii="Times New Roman"/>
                <w:b w:val="false"/>
                <w:i w:val="false"/>
                <w:color w:val="000000"/>
                <w:sz w:val="20"/>
              </w:rPr>
              <w:t>79-3-бабында</w:t>
            </w:r>
            <w:r>
              <w:rPr>
                <w:rFonts w:ascii="Times New Roman"/>
                <w:b w:val="false"/>
                <w:i w:val="false"/>
                <w:color w:val="000000"/>
                <w:sz w:val="20"/>
              </w:rPr>
              <w:t xml:space="preserve"> көрсетілген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 (заңды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