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a52" w14:textId="0138a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20 қаңтардағы № 13 қаулысы. Абай облысының Әділет департаментінде 2023 жылғы 23 қаңтарда № 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17-3) тармақшасына сәйкес,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Профилактикасы мен диагностикасы бюджет қаражаты есебінен жүзеге асырылатын жануарлардың энзоотиялық ауруларының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ветеринария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әкімдіктің осы қаулысын Абай облысының Әділет департаментінде мемлекеттік тіркеуін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әкімдіктің осы қаулысын Абай облысы әкімдігінің интернет-жүйесінде орналастыру.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 мен диагностикасы бюджет қаражаты есебінен жүзеге асырылатын жануарлардың энзоотиялық ауруларының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Аурулардың 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сақау, сальмонеллез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гиподерматоз, сальмонеллез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 мен ешкілер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псороптоз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