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8345" w14:textId="1148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әкімінің 2020 жылғы 22 маусымдағы № 5 "Аягөз ауданының Аягөз қаласының, Мамырсу ауылының, Ескі Майлин елді мекенінің аумағында жергілікті ауқымдағы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ауданы әкімінің 2023 жылғы 30 қарашадағы № 1 шешімі. Абай облысының Әділет департаментінде 2023 жылғы 4 желтоқсанда № 172-18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ауданының әкімі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ауданы әкімінің 2020 жылғы 22 маусымдағы № 5 "Аягөз ауданының Аягөз қаласының, Мамырсу ауылының, Ескі Майлин елді мекенінің аумағында жергілікті ауқымдағы төтенше жағдай жариялау туралы" (Нормативтік құқықтық актілерді мемлекеттік тіркеу тізілімінде № 7213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Әділбай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