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5d1d" w14:textId="0655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2 ақпандағы № 45 қаулысы. Жетісу облысы Әділет департаментінде 2023 жылы 27 ақпанда № 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касы мен диагностикасы бюджет қаражаты есебінен жүзеге асырылатын жануарлардың энзоотиялық ауруларының төмендегі тізбесі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ылқының сақауы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қының сальмонеллезді іш тастау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ветеринария басқармасы" мемлекеттік мекемесі Қазақстан Республикасының заңнамасында белгіленген тәртіпт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әділет органында мемлекеттік тірке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Жетісу облысы әкімдігінің интернет-ресурсына орналастыр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етісу облысы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