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73b8" w14:textId="13c7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тарифтiк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2023 жылғы 26 маусымдағы № 3/33 шешімі. Қарағанды облысының Әділет департаментінде 2023 жылғы 29 маусымда № 6459-09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елдi мекендерде жұмыс iстейтiн әлеуметтiк қамсыздандыру,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лауазымдық айлықақылар мен тарифтiк мөлшерлемелер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