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2f303" w14:textId="c52f3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ауданы әкімінің 2022 жылғы 4 сәуірдегі № 1 "Шыңғырлау ауданы аумағында жергілікті ауқымдағы табиғи сипаттағы төтенше жағдайды жариялау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әкімінің 2023 жылғы 7 қыркүйектегі № 1 шешімі. Батыс Қазақстан облысының Әділет департаментінде 2023 жылғы 28 қыркүйекте № 7251-07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ШЕШТІМ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Шыңғырлау ауданы әкімінің "Шыңғырлау ауданы аумағында жергілікті ауқымдағы табиғи сипаттағы төтенше жағдайды жариялау туралы" 2022 жылғы 4 сәуірдегі №1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27401 болып тіркелген) күші жойылды деп танылсын.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Умралеев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