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9fbbe" w14:textId="1e9fb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2024 жылғы 27 наурыздағы № 10 бұйрығы. Қазақстан Республикасының Әділет министрлігінде 2024 жылғы 1 сәуірде № 34200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w:t>
      </w:r>
      <w:r>
        <w:rPr>
          <w:rFonts w:ascii="Times New Roman"/>
          <w:b w:val="false"/>
          <w:i w:val="false"/>
          <w:color w:val="000000"/>
          <w:sz w:val="28"/>
        </w:rPr>
        <w:t>бұйрығына</w:t>
      </w:r>
      <w:r>
        <w:rPr>
          <w:rFonts w:ascii="Times New Roman"/>
          <w:b w:val="false"/>
          <w:i w:val="false"/>
          <w:color w:val="000000"/>
          <w:sz w:val="28"/>
        </w:rPr>
        <w:t xml:space="preserve"> (Нормативтік кұқықтық актілерді мемлекеттік тіркеу тізілімінде № 24094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осы бұйрыққа қосымшамен бекітілген Медициналық-санитариялық алғашқы көмек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Қағидаларда пайдаланылатын негізгі ұғымдар:</w:t>
      </w:r>
    </w:p>
    <w:bookmarkStart w:name="z5" w:id="3"/>
    <w:p>
      <w:pPr>
        <w:spacing w:after="0"/>
        <w:ind w:left="0"/>
        <w:jc w:val="both"/>
      </w:pPr>
      <w:r>
        <w:rPr>
          <w:rFonts w:ascii="Times New Roman"/>
          <w:b w:val="false"/>
          <w:i w:val="false"/>
          <w:color w:val="000000"/>
          <w:sz w:val="28"/>
        </w:rPr>
        <w:t>
      1) бейінді маман – жоғары медициналық білімі, денсаулық сақтау саласында сертификаты бар медицина қызметкері;</w:t>
      </w:r>
    </w:p>
    <w:bookmarkEnd w:id="3"/>
    <w:bookmarkStart w:name="z6" w:id="4"/>
    <w:p>
      <w:pPr>
        <w:spacing w:after="0"/>
        <w:ind w:left="0"/>
        <w:jc w:val="both"/>
      </w:pPr>
      <w:r>
        <w:rPr>
          <w:rFonts w:ascii="Times New Roman"/>
          <w:b w:val="false"/>
          <w:i w:val="false"/>
          <w:color w:val="000000"/>
          <w:sz w:val="28"/>
        </w:rPr>
        <w:t>
      2)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мүгедектігі бар адамдар мен хал үстіндегі адамдарға күтімді қамтитын мультипәндік команда құрамында көрсететін медициналық көмек;</w:t>
      </w:r>
    </w:p>
    <w:bookmarkEnd w:id="4"/>
    <w:bookmarkStart w:name="z7" w:id="5"/>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5"/>
    <w:bookmarkStart w:name="z8" w:id="6"/>
    <w:p>
      <w:pPr>
        <w:spacing w:after="0"/>
        <w:ind w:left="0"/>
        <w:jc w:val="both"/>
      </w:pPr>
      <w:r>
        <w:rPr>
          <w:rFonts w:ascii="Times New Roman"/>
          <w:b w:val="false"/>
          <w:i w:val="false"/>
          <w:color w:val="000000"/>
          <w:sz w:val="28"/>
        </w:rPr>
        <w:t>
      4) динамикалық байқау – пациенттің денсаулық жағдайын жүйелі түрде байқау, сондай-ақ осы байқау нәтижелері бойынша қажетті медициналық көмек көрсету;</w:t>
      </w:r>
    </w:p>
    <w:bookmarkEnd w:id="6"/>
    <w:bookmarkStart w:name="z9" w:id="7"/>
    <w:p>
      <w:pPr>
        <w:spacing w:after="0"/>
        <w:ind w:left="0"/>
        <w:jc w:val="both"/>
      </w:pPr>
      <w:r>
        <w:rPr>
          <w:rFonts w:ascii="Times New Roman"/>
          <w:b w:val="false"/>
          <w:i w:val="false"/>
          <w:color w:val="000000"/>
          <w:sz w:val="28"/>
        </w:rPr>
        <w:t xml:space="preserve">
      5) жүктелген медициналық сақтандыру (бұдан әрі – ЖМС) –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ратификациялаған халықаралық шарттарға сәйкес жүктелген медициналық сақтандырудың үлгілік шартында айқындалған "Жүктелген медициналық сақтандырудың үлгілік шартын және жүктелген медициналық сақтандыру кезіндегі медициналық көмектің ең төменгі тізбесін бекіту туралы" Қазақстан Республикасы Денсаулық сақтау министрінің 2023 жылғы 7 маусымындағы №111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32732 болып тіркелген) сәйкес медициналық қызметтер алуға мүмкіндік беретін медициналық сақтандырудың түрі;</w:t>
      </w:r>
    </w:p>
    <w:bookmarkEnd w:id="7"/>
    <w:bookmarkStart w:name="z10" w:id="8"/>
    <w:p>
      <w:pPr>
        <w:spacing w:after="0"/>
        <w:ind w:left="0"/>
        <w:jc w:val="both"/>
      </w:pPr>
      <w:r>
        <w:rPr>
          <w:rFonts w:ascii="Times New Roman"/>
          <w:b w:val="false"/>
          <w:i w:val="false"/>
          <w:color w:val="000000"/>
          <w:sz w:val="28"/>
        </w:rPr>
        <w:t>
      6)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8"/>
    <w:bookmarkStart w:name="z11" w:id="9"/>
    <w:p>
      <w:pPr>
        <w:spacing w:after="0"/>
        <w:ind w:left="0"/>
        <w:jc w:val="both"/>
      </w:pPr>
      <w:r>
        <w:rPr>
          <w:rFonts w:ascii="Times New Roman"/>
          <w:b w:val="false"/>
          <w:i w:val="false"/>
          <w:color w:val="000000"/>
          <w:sz w:val="28"/>
        </w:rPr>
        <w:t>
      7)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9"/>
    <w:bookmarkStart w:name="z12" w:id="10"/>
    <w:p>
      <w:pPr>
        <w:spacing w:after="0"/>
        <w:ind w:left="0"/>
        <w:jc w:val="both"/>
      </w:pPr>
      <w:r>
        <w:rPr>
          <w:rFonts w:ascii="Times New Roman"/>
          <w:b w:val="false"/>
          <w:i w:val="false"/>
          <w:color w:val="000000"/>
          <w:sz w:val="28"/>
        </w:rPr>
        <w:t>
      8)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10"/>
    <w:bookmarkStart w:name="z13" w:id="11"/>
    <w:p>
      <w:pPr>
        <w:spacing w:after="0"/>
        <w:ind w:left="0"/>
        <w:jc w:val="both"/>
      </w:pPr>
      <w:r>
        <w:rPr>
          <w:rFonts w:ascii="Times New Roman"/>
          <w:b w:val="false"/>
          <w:i w:val="false"/>
          <w:color w:val="000000"/>
          <w:sz w:val="28"/>
        </w:rPr>
        <w:t>
      9) медициналық-санитариялық алғашқы көмек (бұдан әрі – МСАК) – адам, отбасы және қоғам деңгейінде көрсетілетін, аурулар мен жай-күйлердің профилактикасын, диагностикасын, оларды емдеуді қамтитын халықтың мұқтажына бағдарланған медициналық көмекке алғашқы қол жеткізу орны;</w:t>
      </w:r>
    </w:p>
    <w:bookmarkEnd w:id="11"/>
    <w:bookmarkStart w:name="z14" w:id="12"/>
    <w:p>
      <w:pPr>
        <w:spacing w:after="0"/>
        <w:ind w:left="0"/>
        <w:jc w:val="both"/>
      </w:pPr>
      <w:r>
        <w:rPr>
          <w:rFonts w:ascii="Times New Roman"/>
          <w:b w:val="false"/>
          <w:i w:val="false"/>
          <w:color w:val="000000"/>
          <w:sz w:val="28"/>
        </w:rPr>
        <w:t xml:space="preserve">
      10)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 </w:t>
      </w:r>
    </w:p>
    <w:bookmarkEnd w:id="12"/>
    <w:bookmarkStart w:name="z15" w:id="13"/>
    <w:p>
      <w:pPr>
        <w:spacing w:after="0"/>
        <w:ind w:left="0"/>
        <w:jc w:val="both"/>
      </w:pPr>
      <w:r>
        <w:rPr>
          <w:rFonts w:ascii="Times New Roman"/>
          <w:b w:val="false"/>
          <w:i w:val="false"/>
          <w:color w:val="000000"/>
          <w:sz w:val="28"/>
        </w:rPr>
        <w:t>
      11)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13"/>
    <w:bookmarkStart w:name="z16" w:id="14"/>
    <w:p>
      <w:pPr>
        <w:spacing w:after="0"/>
        <w:ind w:left="0"/>
        <w:jc w:val="both"/>
      </w:pPr>
      <w:r>
        <w:rPr>
          <w:rFonts w:ascii="Times New Roman"/>
          <w:b w:val="false"/>
          <w:i w:val="false"/>
          <w:color w:val="000000"/>
          <w:sz w:val="28"/>
        </w:rPr>
        <w:t>
      12)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bookmarkEnd w:id="14"/>
    <w:bookmarkStart w:name="z17" w:id="15"/>
    <w:p>
      <w:pPr>
        <w:spacing w:after="0"/>
        <w:ind w:left="0"/>
        <w:jc w:val="both"/>
      </w:pPr>
      <w:r>
        <w:rPr>
          <w:rFonts w:ascii="Times New Roman"/>
          <w:b w:val="false"/>
          <w:i w:val="false"/>
          <w:color w:val="000000"/>
          <w:sz w:val="28"/>
        </w:rPr>
        <w:t>
      13) міндетті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bookmarkEnd w:id="15"/>
    <w:bookmarkStart w:name="z18" w:id="16"/>
    <w:p>
      <w:pPr>
        <w:spacing w:after="0"/>
        <w:ind w:left="0"/>
        <w:jc w:val="both"/>
      </w:pPr>
      <w:r>
        <w:rPr>
          <w:rFonts w:ascii="Times New Roman"/>
          <w:b w:val="false"/>
          <w:i w:val="false"/>
          <w:color w:val="000000"/>
          <w:sz w:val="28"/>
        </w:rPr>
        <w:t>
      14)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bookmarkEnd w:id="16"/>
    <w:bookmarkStart w:name="z19" w:id="17"/>
    <w:p>
      <w:pPr>
        <w:spacing w:after="0"/>
        <w:ind w:left="0"/>
        <w:jc w:val="both"/>
      </w:pPr>
      <w:r>
        <w:rPr>
          <w:rFonts w:ascii="Times New Roman"/>
          <w:b w:val="false"/>
          <w:i w:val="false"/>
          <w:color w:val="000000"/>
          <w:sz w:val="28"/>
        </w:rPr>
        <w:t>
      15) патронаж – медицина қызметкерлерінің үй жағдайында профилактикалық және ақпараттық шараларды жүргізуі (нәрестеге патронаж, жүкті әйелге, босанған әйелге, диспансерлік науқасқа патронаж);</w:t>
      </w:r>
    </w:p>
    <w:bookmarkEnd w:id="17"/>
    <w:bookmarkStart w:name="z20" w:id="18"/>
    <w:p>
      <w:pPr>
        <w:spacing w:after="0"/>
        <w:ind w:left="0"/>
        <w:jc w:val="both"/>
      </w:pPr>
      <w:r>
        <w:rPr>
          <w:rFonts w:ascii="Times New Roman"/>
          <w:b w:val="false"/>
          <w:i w:val="false"/>
          <w:color w:val="000000"/>
          <w:sz w:val="28"/>
        </w:rPr>
        <w:t>
      16) тегін медициналық көмектің кепілдік берілген көлемі (бұдан әрі – ТМККК) – бюджет қаражаты есебінен ұсынылатын медициналық көмек көлемі.";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 </w:t>
      </w:r>
    </w:p>
    <w:bookmarkStart w:name="z22" w:id="19"/>
    <w:p>
      <w:pPr>
        <w:spacing w:after="0"/>
        <w:ind w:left="0"/>
        <w:jc w:val="both"/>
      </w:pPr>
      <w:r>
        <w:rPr>
          <w:rFonts w:ascii="Times New Roman"/>
          <w:b w:val="false"/>
          <w:i w:val="false"/>
          <w:color w:val="000000"/>
          <w:sz w:val="28"/>
        </w:rPr>
        <w:t xml:space="preserve">
      "55. МСАК ұйымы Қазақстан Республикасы Денсаулық сақтау министрінің 2020 жылғы 30 қарашадағы № ҚР ДСМ-224/2020 бұйрығымен (бұдан әрі – № ҚР ДСМ-224/2020 бұйрығы) (Нормативтік құқықтық актілерді мемлекеттік тіркеу тізілімінде № 21712 болып тіркелген) бекітілген Қазақстан Республикасының халқына психикалық денсаулық саласында медициналық-әлеуметтік көмек көрсетуді ұйымдастыру </w:t>
      </w:r>
      <w:r>
        <w:rPr>
          <w:rFonts w:ascii="Times New Roman"/>
          <w:b w:val="false"/>
          <w:i w:val="false"/>
          <w:color w:val="000000"/>
          <w:sz w:val="28"/>
        </w:rPr>
        <w:t>стандартына</w:t>
      </w:r>
      <w:r>
        <w:rPr>
          <w:rFonts w:ascii="Times New Roman"/>
          <w:b w:val="false"/>
          <w:i w:val="false"/>
          <w:color w:val="000000"/>
          <w:sz w:val="28"/>
        </w:rPr>
        <w:t xml:space="preserve"> сәйкес психикалық және мінез-құлықтық бұзылушылықтармен ауыратын науқастардың профилактикасы және оларды белсенді ерте анықтау жөніндегі іс-шаралар кешенін ұйымдастырады және жүргізеді.</w:t>
      </w:r>
    </w:p>
    <w:bookmarkEnd w:id="19"/>
    <w:bookmarkStart w:name="z23" w:id="20"/>
    <w:p>
      <w:pPr>
        <w:spacing w:after="0"/>
        <w:ind w:left="0"/>
        <w:jc w:val="both"/>
      </w:pPr>
      <w:r>
        <w:rPr>
          <w:rFonts w:ascii="Times New Roman"/>
          <w:b w:val="false"/>
          <w:i w:val="false"/>
          <w:color w:val="000000"/>
          <w:sz w:val="28"/>
        </w:rPr>
        <w:t>
      Денсаулық сақтау саласындағы уәкілетті орган осы Қағидаларды бекіткен немесе өзгерткен күннен бастап үш жұмыс күні ішінде оларды жаңартады және денсаулық сақтау субъектілеріне, "электрондық үкіметтің" ақпараттық-коммуникациялық инфрақұрылым операторына және Бірыңғай байланыс орталығына жібереді.";</w:t>
      </w:r>
    </w:p>
    <w:bookmarkEnd w:id="20"/>
    <w:bookmarkStart w:name="z24" w:id="21"/>
    <w:p>
      <w:pPr>
        <w:spacing w:after="0"/>
        <w:ind w:left="0"/>
        <w:jc w:val="both"/>
      </w:pPr>
      <w:r>
        <w:rPr>
          <w:rFonts w:ascii="Times New Roman"/>
          <w:b w:val="false"/>
          <w:i w:val="false"/>
          <w:color w:val="000000"/>
          <w:sz w:val="28"/>
        </w:rPr>
        <w:t xml:space="preserve">
      Медициналық-санитариялық алғашқы көмек көрсету қағидаларына </w:t>
      </w:r>
      <w:r>
        <w:rPr>
          <w:rFonts w:ascii="Times New Roman"/>
          <w:b w:val="false"/>
          <w:i w:val="false"/>
          <w:color w:val="000000"/>
          <w:sz w:val="28"/>
        </w:rPr>
        <w:t>5-қосымшасында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6" w:id="22"/>
    <w:p>
      <w:pPr>
        <w:spacing w:after="0"/>
        <w:ind w:left="0"/>
        <w:jc w:val="both"/>
      </w:pPr>
      <w:r>
        <w:rPr>
          <w:rFonts w:ascii="Times New Roman"/>
          <w:b w:val="false"/>
          <w:i w:val="false"/>
          <w:color w:val="000000"/>
          <w:sz w:val="28"/>
        </w:rPr>
        <w:t xml:space="preserve">
      "Дәрігердің қабылдауына жазылу" мемлекеттік қызмет көрсетуге қойылатын негізгі талаптар"; </w:t>
      </w:r>
    </w:p>
    <w:bookmarkEnd w:id="22"/>
    <w:bookmarkStart w:name="z28" w:id="23"/>
    <w:p>
      <w:pPr>
        <w:spacing w:after="0"/>
        <w:ind w:left="0"/>
        <w:jc w:val="both"/>
      </w:pPr>
      <w:r>
        <w:rPr>
          <w:rFonts w:ascii="Times New Roman"/>
          <w:b w:val="false"/>
          <w:i w:val="false"/>
          <w:color w:val="000000"/>
          <w:sz w:val="28"/>
        </w:rPr>
        <w:t>
      реттік нөмірлері 7 және 8-жолдар мынадай редакцияда жазылсын:</w:t>
      </w:r>
    </w:p>
    <w:bookmarkEnd w:id="23"/>
    <w:bookmarkStart w:name="z27" w:id="24"/>
    <w:p>
      <w:pPr>
        <w:spacing w:after="0"/>
        <w:ind w:left="0"/>
        <w:jc w:val="both"/>
      </w:pP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дүйсенбіден бастап сенбіні қоса алғанда (дүйсенбі – жұма сағат 8.00-ден бастап 20.00-ге дейін үзіліссіз, сенбі күні сағат 9.00-ден 14.00-ге дейін);</w:t>
            </w:r>
          </w:p>
          <w:p>
            <w:pPr>
              <w:spacing w:after="20"/>
              <w:ind w:left="20"/>
              <w:jc w:val="both"/>
            </w:pPr>
            <w:r>
              <w:rPr>
                <w:rFonts w:ascii="Times New Roman"/>
                <w:b w:val="false"/>
                <w:i w:val="false"/>
                <w:color w:val="000000"/>
                <w:sz w:val="20"/>
              </w:rPr>
              <w:t>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жүгінген кезде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ЭҮП-ке: электрондық нұсқадағы сұрау салу.</w:t>
            </w:r>
          </w:p>
          <w:p>
            <w:pPr>
              <w:spacing w:after="20"/>
              <w:ind w:left="20"/>
              <w:jc w:val="both"/>
            </w:pPr>
            <w:r>
              <w:rPr>
                <w:rFonts w:ascii="Times New Roman"/>
                <w:b w:val="false"/>
                <w:i w:val="false"/>
                <w:color w:val="000000"/>
                <w:sz w:val="20"/>
              </w:rPr>
              <w:t>
МСАК ұйымы жеке басын куәландыратын құжаттар туралы мәліметті немесе цифрлық құжаттар сервисінен электрондық құжатты (сәйкестендіру үшін) ЭҮП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ЭҮП-те тіркелген пайдаланушының ұялы байланыс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bl>
    <w:p>
      <w:pPr>
        <w:spacing w:after="0"/>
        <w:ind w:left="0"/>
        <w:jc w:val="both"/>
      </w:pP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xml:space="preserve">
      Медициналық-санитариялық алғашқы көмек көрсету қағидаларына </w:t>
      </w:r>
      <w:r>
        <w:rPr>
          <w:rFonts w:ascii="Times New Roman"/>
          <w:b w:val="false"/>
          <w:i w:val="false"/>
          <w:color w:val="000000"/>
          <w:sz w:val="28"/>
        </w:rPr>
        <w:t>6-қосымшасында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"Дәрігерді үйге шақырту" мемлекеттік қызмет көрсетуге қойылатын негізгі талаптар"; </w:t>
      </w:r>
    </w:p>
    <w:bookmarkStart w:name="z31" w:id="26"/>
    <w:p>
      <w:pPr>
        <w:spacing w:after="0"/>
        <w:ind w:left="0"/>
        <w:jc w:val="both"/>
      </w:pPr>
      <w:r>
        <w:rPr>
          <w:rFonts w:ascii="Times New Roman"/>
          <w:b w:val="false"/>
          <w:i w:val="false"/>
          <w:color w:val="000000"/>
          <w:sz w:val="28"/>
        </w:rPr>
        <w:t>
      реттік нөмірлері 7 және 8-жолдар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дүйсенбіден бастап сенбіні қоса алғанда (дүйсенбі – жұма сағат 8.00-ден бастап 20.00-ге дейін үзіліссіз, сенбі – сағат 9.00-ден 14.00-ге дейін);</w:t>
            </w:r>
          </w:p>
          <w:p>
            <w:pPr>
              <w:spacing w:after="20"/>
              <w:ind w:left="20"/>
              <w:jc w:val="both"/>
            </w:pPr>
            <w:r>
              <w:rPr>
                <w:rFonts w:ascii="Times New Roman"/>
                <w:b w:val="false"/>
                <w:i w:val="false"/>
                <w:color w:val="000000"/>
                <w:sz w:val="20"/>
              </w:rPr>
              <w:t>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жүгінген кезде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ЭҮП-ке: электрондық нұсқадағы сұрау салу.</w:t>
            </w:r>
          </w:p>
          <w:p>
            <w:pPr>
              <w:spacing w:after="20"/>
              <w:ind w:left="20"/>
              <w:jc w:val="both"/>
            </w:pPr>
            <w:r>
              <w:rPr>
                <w:rFonts w:ascii="Times New Roman"/>
                <w:b w:val="false"/>
                <w:i w:val="false"/>
                <w:color w:val="000000"/>
                <w:sz w:val="20"/>
              </w:rPr>
              <w:t>
МСАК ұйымы жеке басын куәландыратын құжаттар туралы мәліметті немесе цифрлық құжаттар сервисінен электрондық құжатты (сәйкестендіру үшін) ЭҮП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ЭҮП-те тіркелген пайдаланушының ұялы байланыс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bl>
    <w:p>
      <w:pPr>
        <w:spacing w:after="0"/>
        <w:ind w:left="0"/>
        <w:jc w:val="both"/>
      </w:pP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xml:space="preserve">
      Медициналық-санитариялық алғашқы көмек көрсету қағидаларына </w:t>
      </w:r>
      <w:r>
        <w:rPr>
          <w:rFonts w:ascii="Times New Roman"/>
          <w:b w:val="false"/>
          <w:i w:val="false"/>
          <w:color w:val="000000"/>
          <w:sz w:val="28"/>
        </w:rPr>
        <w:t>7-қосымшасында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"Медициналық-санитариялық алғашқы көмек көрсететін медициналық ұйымнан анықтама беру" мемлекеттік қызмет көрсетуге қойылатын негізгі талаптар"; </w:t>
      </w:r>
    </w:p>
    <w:bookmarkStart w:name="z34" w:id="28"/>
    <w:p>
      <w:pPr>
        <w:spacing w:after="0"/>
        <w:ind w:left="0"/>
        <w:jc w:val="both"/>
      </w:pPr>
      <w:r>
        <w:rPr>
          <w:rFonts w:ascii="Times New Roman"/>
          <w:b w:val="false"/>
          <w:i w:val="false"/>
          <w:color w:val="000000"/>
          <w:sz w:val="28"/>
        </w:rPr>
        <w:t>
      реттік нөмірлері 7 және 8-жолдар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8.00-ден бастап 20.00-ге дейін үзіліссіз. 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дейін, сенбі күні 12.00-ге дейін).</w:t>
            </w:r>
          </w:p>
          <w:p>
            <w:pPr>
              <w:spacing w:after="20"/>
              <w:ind w:left="20"/>
              <w:jc w:val="both"/>
            </w:pPr>
            <w:r>
              <w:rPr>
                <w:rFonts w:ascii="Times New Roman"/>
                <w:b w:val="false"/>
                <w:i w:val="false"/>
                <w:color w:val="000000"/>
                <w:sz w:val="20"/>
              </w:rPr>
              <w:t>
Пациенттерді қабылдау кезек тәртібімен жүзеге асырылады. Алдын ала жазылу мен жеделдетіп қызмет көрсету көзделмеген;</w:t>
            </w:r>
          </w:p>
          <w:p>
            <w:pPr>
              <w:spacing w:after="20"/>
              <w:ind w:left="20"/>
              <w:jc w:val="both"/>
            </w:pPr>
            <w:r>
              <w:rPr>
                <w:rFonts w:ascii="Times New Roman"/>
                <w:b w:val="false"/>
                <w:i w:val="false"/>
                <w:color w:val="000000"/>
                <w:sz w:val="20"/>
              </w:rPr>
              <w:t>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жүгінген кезде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ЭҮП-ке: электрондық нұсқадағы сұрау салу.</w:t>
            </w:r>
          </w:p>
          <w:p>
            <w:pPr>
              <w:spacing w:after="20"/>
              <w:ind w:left="20"/>
              <w:jc w:val="both"/>
            </w:pPr>
            <w:r>
              <w:rPr>
                <w:rFonts w:ascii="Times New Roman"/>
                <w:b w:val="false"/>
                <w:i w:val="false"/>
                <w:color w:val="000000"/>
                <w:sz w:val="20"/>
              </w:rPr>
              <w:t>
МСАК ұйымы жеке басын куәландыратын құжаттар туралы мәліметті немесе цифрлық құжаттар сервисінен электрондық құжатты (сәйкестендіру үшін) ЭҮП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ЭҮП-те тіркелген пайдаланушының ұялы байланыс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bl>
    <w:p>
      <w:pPr>
        <w:spacing w:after="0"/>
        <w:ind w:left="0"/>
        <w:jc w:val="both"/>
      </w:pP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2. Қазақстан Республикасы Денсаулық сақтау министрлігінің Электрондық денсаулық сақтауды дамыту департаменті Қазақстан Республикасының заңнамасында белгіленген тәртіппен:</w:t>
      </w:r>
    </w:p>
    <w:bookmarkEnd w:id="29"/>
    <w:bookmarkStart w:name="z36" w:id="3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0"/>
    <w:bookmarkStart w:name="z37" w:id="31"/>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31"/>
    <w:bookmarkStart w:name="z38" w:id="32"/>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 </w:t>
      </w:r>
    </w:p>
    <w:bookmarkEnd w:id="32"/>
    <w:bookmarkStart w:name="z39" w:id="3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3"/>
    <w:bookmarkStart w:name="z40" w:id="3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Альназарова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