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589f" w14:textId="b9d5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Қылмыстық-процестік кодексіне сот алқабилердің қатысуымен қарайтын істер санаттарын кеңейту бойынша өзгерістер енгізу туралы</w:t>
      </w:r>
    </w:p>
    <w:p>
      <w:pPr>
        <w:spacing w:after="0"/>
        <w:ind w:left="0"/>
        <w:jc w:val="both"/>
      </w:pPr>
      <w:r>
        <w:rPr>
          <w:rFonts w:ascii="Times New Roman"/>
          <w:b w:val="false"/>
          <w:i w:val="false"/>
          <w:color w:val="000000"/>
          <w:sz w:val="28"/>
        </w:rPr>
        <w:t>Қазақстан Республикасының Заңы 2022 жылғы 29 желтоқсандағы № 175-VII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заң 01.01.2024 ж. бастап қолданысқа енгізіледі</w:t>
      </w:r>
    </w:p>
    <w:bookmarkStart w:name="z0" w:id="0"/>
    <w:p>
      <w:pPr>
        <w:spacing w:after="0"/>
        <w:ind w:left="0"/>
        <w:jc w:val="both"/>
      </w:pPr>
      <w:r>
        <w:rPr>
          <w:rFonts w:ascii="Times New Roman"/>
          <w:b w:val="false"/>
          <w:i w:val="false"/>
          <w:color w:val="000000"/>
          <w:sz w:val="28"/>
        </w:rPr>
        <w:t xml:space="preserve">
      1-бап.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52-баптың</w:t>
      </w:r>
      <w:r>
        <w:rPr>
          <w:rFonts w:ascii="Times New Roman"/>
          <w:b w:val="false"/>
          <w:i w:val="false"/>
          <w:color w:val="000000"/>
          <w:sz w:val="28"/>
        </w:rPr>
        <w:t xml:space="preserve"> бірінші бөлігі мынадай редакцияда жазылсын:</w:t>
      </w:r>
    </w:p>
    <w:bookmarkEnd w:id="1"/>
    <w:bookmarkStart w:name="z2" w:id="2"/>
    <w:p>
      <w:pPr>
        <w:spacing w:after="0"/>
        <w:ind w:left="0"/>
        <w:jc w:val="both"/>
      </w:pPr>
      <w:r>
        <w:rPr>
          <w:rFonts w:ascii="Times New Roman"/>
          <w:b w:val="false"/>
          <w:i w:val="false"/>
          <w:color w:val="000000"/>
          <w:sz w:val="28"/>
        </w:rPr>
        <w:t>
      "1. Бірінші сатыдағы соттарда қылмыстық істерді қарауды – судья жеке-дара, ал аса ауыр қылмыстар бойынша:</w:t>
      </w:r>
    </w:p>
    <w:bookmarkEnd w:id="2"/>
    <w:bookmarkStart w:name="z3" w:id="3"/>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bookmarkEnd w:id="3"/>
    <w:bookmarkStart w:name="z4" w:id="4"/>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bookmarkEnd w:id="4"/>
    <w:bookmarkStart w:name="z5" w:id="5"/>
    <w:p>
      <w:pPr>
        <w:spacing w:after="0"/>
        <w:ind w:left="0"/>
        <w:jc w:val="both"/>
      </w:pPr>
      <w:r>
        <w:rPr>
          <w:rFonts w:ascii="Times New Roman"/>
          <w:b w:val="false"/>
          <w:i w:val="false"/>
          <w:color w:val="000000"/>
          <w:sz w:val="28"/>
        </w:rPr>
        <w:t>
      3) террористік және экстремистік қылмыстар;</w:t>
      </w:r>
    </w:p>
    <w:bookmarkEnd w:id="5"/>
    <w:bookmarkStart w:name="z6" w:id="6"/>
    <w:p>
      <w:pPr>
        <w:spacing w:after="0"/>
        <w:ind w:left="0"/>
        <w:jc w:val="both"/>
      </w:pPr>
      <w:r>
        <w:rPr>
          <w:rFonts w:ascii="Times New Roman"/>
          <w:b w:val="false"/>
          <w:i w:val="false"/>
          <w:color w:val="000000"/>
          <w:sz w:val="28"/>
        </w:rPr>
        <w:t xml:space="preserve">
      4) соғыс уақытында немесе ұрыс жағдайында жасалған әскери қылмыстар; </w:t>
      </w:r>
    </w:p>
    <w:bookmarkEnd w:id="6"/>
    <w:bookmarkStart w:name="z7" w:id="7"/>
    <w:p>
      <w:pPr>
        <w:spacing w:after="0"/>
        <w:ind w:left="0"/>
        <w:jc w:val="both"/>
      </w:pPr>
      <w:r>
        <w:rPr>
          <w:rFonts w:ascii="Times New Roman"/>
          <w:b w:val="false"/>
          <w:i w:val="false"/>
          <w:color w:val="000000"/>
          <w:sz w:val="28"/>
        </w:rPr>
        <w:t>
      5) қылмыстық топ құрамында жасалған қылмыстар;</w:t>
      </w:r>
    </w:p>
    <w:bookmarkEnd w:id="7"/>
    <w:bookmarkStart w:name="z8" w:id="8"/>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айыпталушының өтінішхаты бойынша сот алқабилердің қатысуымен бір судья және он алқаби құрамында жүзеге асырады.</w:t>
      </w:r>
    </w:p>
    <w:bookmarkEnd w:id="8"/>
    <w:bookmarkStart w:name="z9" w:id="9"/>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 туралы қылмыстық істерді де айыпталушының өтінішхаты бойынша сот алқабилердің қатысуымен бір судья және он алқаби құрамында қарайды.";</w:t>
      </w:r>
    </w:p>
    <w:bookmarkEnd w:id="9"/>
    <w:bookmarkStart w:name="z10"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308-баптың</w:t>
      </w:r>
      <w:r>
        <w:rPr>
          <w:rFonts w:ascii="Times New Roman"/>
          <w:b w:val="false"/>
          <w:i w:val="false"/>
          <w:color w:val="000000"/>
          <w:sz w:val="28"/>
        </w:rPr>
        <w:t xml:space="preserve"> екінші бөлігі мынадай редакцияда жазылсын:</w:t>
      </w:r>
    </w:p>
    <w:bookmarkEnd w:id="10"/>
    <w:bookmarkStart w:name="z11" w:id="11"/>
    <w:p>
      <w:pPr>
        <w:spacing w:after="0"/>
        <w:ind w:left="0"/>
        <w:jc w:val="both"/>
      </w:pPr>
      <w:r>
        <w:rPr>
          <w:rFonts w:ascii="Times New Roman"/>
          <w:b w:val="false"/>
          <w:i w:val="false"/>
          <w:color w:val="000000"/>
          <w:sz w:val="28"/>
        </w:rPr>
        <w:t xml:space="preserve">
      "2. Қылмыстық істер жөніндегі мамандандырылған ауданаралық әскери соттардың соттылығына жатқызылған істерді қоспағанда, қылмыстық істер жөніндегі мамандандырылған ауданаралық соттардың соттылығына Қазақстан Республикасының Қылмыстық кодексінде көзделген аса ауыр қылмыстар туралы,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бөліктерінде)-баптарында көзделген қылмыстар туралы қылмыстық істер жатады.";</w:t>
      </w:r>
    </w:p>
    <w:bookmarkEnd w:id="11"/>
    <w:bookmarkStart w:name="z12"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309-баптың</w:t>
      </w:r>
      <w:r>
        <w:rPr>
          <w:rFonts w:ascii="Times New Roman"/>
          <w:b w:val="false"/>
          <w:i w:val="false"/>
          <w:color w:val="000000"/>
          <w:sz w:val="28"/>
        </w:rPr>
        <w:t xml:space="preserve"> екінші бөлігінің 2) тармағы мынадай редакцияда жазылсын:</w:t>
      </w:r>
    </w:p>
    <w:bookmarkEnd w:id="12"/>
    <w:bookmarkStart w:name="z13" w:id="13"/>
    <w:p>
      <w:pPr>
        <w:spacing w:after="0"/>
        <w:ind w:left="0"/>
        <w:jc w:val="both"/>
      </w:pPr>
      <w:r>
        <w:rPr>
          <w:rFonts w:ascii="Times New Roman"/>
          <w:b w:val="false"/>
          <w:i w:val="false"/>
          <w:color w:val="000000"/>
          <w:sz w:val="28"/>
        </w:rPr>
        <w:t xml:space="preserve">
      "2) Қазақстан Республикасының Қарулы Күштерінде,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әскери бөлімдер, құрамалар және мекемелер орналасқан жерде осы бөлімдердің, құрамалардың, мекемелердің азаматтық персонал адамдары жасаған, Қазақстан Республикасының Қылмыстық кодексінде көзделген басқа да аса ауыр қылмыстар туралы,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бөліктерінде)-баптарында көзделген қылмыстар туралы қылмыстық істер жатады.";</w:t>
      </w:r>
    </w:p>
    <w:bookmarkEnd w:id="13"/>
    <w:bookmarkStart w:name="z14"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321-баптың</w:t>
      </w:r>
      <w:r>
        <w:rPr>
          <w:rFonts w:ascii="Times New Roman"/>
          <w:b w:val="false"/>
          <w:i w:val="false"/>
          <w:color w:val="000000"/>
          <w:sz w:val="28"/>
        </w:rPr>
        <w:t xml:space="preserve"> төртінші бөлігі мынадай редакцияда жазылсын:</w:t>
      </w:r>
    </w:p>
    <w:bookmarkEnd w:id="14"/>
    <w:bookmarkStart w:name="z15" w:id="15"/>
    <w:p>
      <w:pPr>
        <w:spacing w:after="0"/>
        <w:ind w:left="0"/>
        <w:jc w:val="both"/>
      </w:pPr>
      <w:r>
        <w:rPr>
          <w:rFonts w:ascii="Times New Roman"/>
          <w:b w:val="false"/>
          <w:i w:val="false"/>
          <w:color w:val="000000"/>
          <w:sz w:val="28"/>
        </w:rPr>
        <w:t xml:space="preserve">
      "4. Алдын ала тыңдау барысында судья Қазақстан Республикасының Қылмыстық кодексінде көзделген аса ауыр қылмысты жасады деп, сондай-ақ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қылмыстарды жасады деп айыпталатын сотталушыдан оның ісін алқабилердің қатысуымен қарау туралы өтінішхатының бар-жоғы туралы, егер мұндай өтінішхат мәлімделген болса, оның өз өтінішхатын қолдайтынын-қолдамайтынын анықтайды. Мұндай өтінішхат:</w:t>
      </w:r>
    </w:p>
    <w:bookmarkEnd w:id="15"/>
    <w:bookmarkStart w:name="z16" w:id="16"/>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bookmarkEnd w:id="16"/>
    <w:bookmarkStart w:name="z17" w:id="17"/>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bookmarkEnd w:id="17"/>
    <w:bookmarkStart w:name="z18" w:id="18"/>
    <w:p>
      <w:pPr>
        <w:spacing w:after="0"/>
        <w:ind w:left="0"/>
        <w:jc w:val="both"/>
      </w:pPr>
      <w:r>
        <w:rPr>
          <w:rFonts w:ascii="Times New Roman"/>
          <w:b w:val="false"/>
          <w:i w:val="false"/>
          <w:color w:val="000000"/>
          <w:sz w:val="28"/>
        </w:rPr>
        <w:t>
      3) террористік және экстремистік қылмыстар;</w:t>
      </w:r>
    </w:p>
    <w:bookmarkEnd w:id="18"/>
    <w:bookmarkStart w:name="z19" w:id="19"/>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bookmarkEnd w:id="19"/>
    <w:bookmarkStart w:name="z20" w:id="20"/>
    <w:p>
      <w:pPr>
        <w:spacing w:after="0"/>
        <w:ind w:left="0"/>
        <w:jc w:val="both"/>
      </w:pPr>
      <w:r>
        <w:rPr>
          <w:rFonts w:ascii="Times New Roman"/>
          <w:b w:val="false"/>
          <w:i w:val="false"/>
          <w:color w:val="000000"/>
          <w:sz w:val="28"/>
        </w:rPr>
        <w:t>
      5) қылмыстық топ құрамында жасалған қылмыстар;</w:t>
      </w:r>
    </w:p>
    <w:bookmarkEnd w:id="20"/>
    <w:bookmarkStart w:name="z21" w:id="21"/>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қарау жағдайында сұратылмайды.";</w:t>
      </w:r>
    </w:p>
    <w:bookmarkEnd w:id="21"/>
    <w:bookmarkStart w:name="z22"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631-баптың</w:t>
      </w:r>
      <w:r>
        <w:rPr>
          <w:rFonts w:ascii="Times New Roman"/>
          <w:b w:val="false"/>
          <w:i w:val="false"/>
          <w:color w:val="000000"/>
          <w:sz w:val="28"/>
        </w:rPr>
        <w:t xml:space="preserve"> бірінші және екінші бөліктері мынадай редакцияда жазылсын:</w:t>
      </w:r>
    </w:p>
    <w:bookmarkEnd w:id="22"/>
    <w:bookmarkStart w:name="z23" w:id="23"/>
    <w:p>
      <w:pPr>
        <w:spacing w:after="0"/>
        <w:ind w:left="0"/>
        <w:jc w:val="both"/>
      </w:pPr>
      <w:r>
        <w:rPr>
          <w:rFonts w:ascii="Times New Roman"/>
          <w:b w:val="false"/>
          <w:i w:val="false"/>
          <w:color w:val="000000"/>
          <w:sz w:val="28"/>
        </w:rPr>
        <w:t>
      "1. Сот алқабилердің қатысуымен:</w:t>
      </w:r>
    </w:p>
    <w:bookmarkEnd w:id="23"/>
    <w:bookmarkStart w:name="z24" w:id="24"/>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bookmarkEnd w:id="24"/>
    <w:bookmarkStart w:name="z25" w:id="25"/>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bookmarkEnd w:id="25"/>
    <w:bookmarkStart w:name="z26" w:id="26"/>
    <w:p>
      <w:pPr>
        <w:spacing w:after="0"/>
        <w:ind w:left="0"/>
        <w:jc w:val="both"/>
      </w:pPr>
      <w:r>
        <w:rPr>
          <w:rFonts w:ascii="Times New Roman"/>
          <w:b w:val="false"/>
          <w:i w:val="false"/>
          <w:color w:val="000000"/>
          <w:sz w:val="28"/>
        </w:rPr>
        <w:t>
      3) террористік және экстремистік қылмыстар;</w:t>
      </w:r>
    </w:p>
    <w:bookmarkEnd w:id="26"/>
    <w:bookmarkStart w:name="z27" w:id="27"/>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bookmarkEnd w:id="27"/>
    <w:bookmarkStart w:name="z28" w:id="28"/>
    <w:p>
      <w:pPr>
        <w:spacing w:after="0"/>
        <w:ind w:left="0"/>
        <w:jc w:val="both"/>
      </w:pPr>
      <w:r>
        <w:rPr>
          <w:rFonts w:ascii="Times New Roman"/>
          <w:b w:val="false"/>
          <w:i w:val="false"/>
          <w:color w:val="000000"/>
          <w:sz w:val="28"/>
        </w:rPr>
        <w:t>
      5) қылмыстық топ құрамында жасалған қылмыстар;</w:t>
      </w:r>
    </w:p>
    <w:bookmarkEnd w:id="28"/>
    <w:bookmarkStart w:name="z29" w:id="29"/>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туралы істерді қарайды.</w:t>
      </w:r>
    </w:p>
    <w:bookmarkEnd w:id="29"/>
    <w:bookmarkStart w:name="z30" w:id="30"/>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 туралы қылмыстық істерді де сот алқабилердің қатысуымен қарайды.</w:t>
      </w:r>
    </w:p>
    <w:bookmarkEnd w:id="30"/>
    <w:bookmarkStart w:name="z31" w:id="31"/>
    <w:p>
      <w:pPr>
        <w:spacing w:after="0"/>
        <w:ind w:left="0"/>
        <w:jc w:val="both"/>
      </w:pPr>
      <w:r>
        <w:rPr>
          <w:rFonts w:ascii="Times New Roman"/>
          <w:b w:val="false"/>
          <w:i w:val="false"/>
          <w:color w:val="000000"/>
          <w:sz w:val="28"/>
        </w:rPr>
        <w:t xml:space="preserve">
      2. Егер адам Қазақстан Республикасы Қылмыстық кодексiнiң бiрнеше бабында көзделген қылмыстарды жасады деп айыпталса, егер қылмыстардың мұндай жиынтығына Қазақстан Республикасы Қылмыстық кодексінің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қылмыстың, сондай-ақ:</w:t>
      </w:r>
    </w:p>
    <w:bookmarkEnd w:id="31"/>
    <w:bookmarkStart w:name="z32" w:id="32"/>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bookmarkEnd w:id="32"/>
    <w:bookmarkStart w:name="z33" w:id="33"/>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bookmarkEnd w:id="33"/>
    <w:bookmarkStart w:name="z34" w:id="34"/>
    <w:p>
      <w:pPr>
        <w:spacing w:after="0"/>
        <w:ind w:left="0"/>
        <w:jc w:val="both"/>
      </w:pPr>
      <w:r>
        <w:rPr>
          <w:rFonts w:ascii="Times New Roman"/>
          <w:b w:val="false"/>
          <w:i w:val="false"/>
          <w:color w:val="000000"/>
          <w:sz w:val="28"/>
        </w:rPr>
        <w:t>
      3) террористік және экстремистік қылмыстар;</w:t>
      </w:r>
    </w:p>
    <w:bookmarkEnd w:id="34"/>
    <w:bookmarkStart w:name="z35" w:id="35"/>
    <w:p>
      <w:pPr>
        <w:spacing w:after="0"/>
        <w:ind w:left="0"/>
        <w:jc w:val="both"/>
      </w:pPr>
      <w:r>
        <w:rPr>
          <w:rFonts w:ascii="Times New Roman"/>
          <w:b w:val="false"/>
          <w:i w:val="false"/>
          <w:color w:val="000000"/>
          <w:sz w:val="28"/>
        </w:rPr>
        <w:t xml:space="preserve">
      4) соғыс уақытында немесе ұрыс жағдайында жасалған әскери қылмыстар; </w:t>
      </w:r>
    </w:p>
    <w:bookmarkEnd w:id="35"/>
    <w:bookmarkStart w:name="z36" w:id="36"/>
    <w:p>
      <w:pPr>
        <w:spacing w:after="0"/>
        <w:ind w:left="0"/>
        <w:jc w:val="both"/>
      </w:pPr>
      <w:r>
        <w:rPr>
          <w:rFonts w:ascii="Times New Roman"/>
          <w:b w:val="false"/>
          <w:i w:val="false"/>
          <w:color w:val="000000"/>
          <w:sz w:val="28"/>
        </w:rPr>
        <w:t>
      5) қылмыстық топ құрамында жасалған қылмыстар;</w:t>
      </w:r>
    </w:p>
    <w:bookmarkEnd w:id="36"/>
    <w:bookmarkStart w:name="z37" w:id="37"/>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санатына жатқызылған қылмыстың ең болмағанда біреуі кірсе, айыпталушының өз ісін сотқа алқабилердің қатысуымен қаратуға құқығы бар.".</w:t>
      </w:r>
    </w:p>
    <w:bookmarkEnd w:id="37"/>
    <w:bookmarkStart w:name="z38" w:id="38"/>
    <w:p>
      <w:pPr>
        <w:spacing w:after="0"/>
        <w:ind w:left="0"/>
        <w:jc w:val="both"/>
      </w:pPr>
      <w:r>
        <w:rPr>
          <w:rFonts w:ascii="Times New Roman"/>
          <w:b w:val="false"/>
          <w:i w:val="false"/>
          <w:color w:val="000000"/>
          <w:sz w:val="28"/>
        </w:rPr>
        <w:t>
      2-бап. Осы Заң 2024 жылғы 1 қаңтардан бастап қолданысқа енгізіледі.</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