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1beb" w14:textId="5511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Жамбылской области от 23 декабря 2015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 Жамбылской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акима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"Управление сельского хозяйства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некоторых решений акима области,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акима Жамбылской области,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акима Жамбылской области от 28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документов на субсидирование повышения продуктивности и качества продукции животноводства" (зарегистрировано в Реестре государственной регистрации нормативных правовых актов № 1811 от 9 июля 2012 года, опубликовано 10 июля 2012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акима Жамбылской области от 28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на субсидирование поддержки племенного животноводства" (зарегистрировано в Реестре государственной регистрации нормативных правовых актов № 1812 от 9 июля 2012 года, опубликовано 27 июля 2012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