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7d04" w14:textId="1657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октября 2015 года № 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Жамбылской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образования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нормативных правовых актов,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2015 года № 251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Жамбылской области от 4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образования" (зарегистрировано в Реестре государственной регистрации нормативных правовых актов № 1914, опубликовано 4 мая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Жамбылской области от 4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электронных государственных услуг в сфере образования" (зарегистрировано в Реестре государственной регистрации нормативных правовых актов № 1931, опубликовано 18 мая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Жамбылской области от 19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услуг, оказываемых местными исполнительными органами в сфере дошкольного и среднего образования" (зарегистрировано в Реестре государственной регистрации нормативных правовых актов № 2282, опубликовано 2 августа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Жамбылской области от 16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дошкольного и среднего образования" (зарегистрировано в Реестре государственной регистрации нормативных правовых актов № 2304, опубликовано 9 сентября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