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fa9c" w14:textId="a99f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 ноября 2015 года №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некоторые постановления акимата Жамбылской области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земельных отношений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утратившими силу некоторых постановлений акимата области, указанных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"2" ноября 2015 года №265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Жамбылской области,</w:t>
      </w:r>
      <w:r>
        <w:br/>
      </w:r>
      <w:r>
        <w:rPr>
          <w:rFonts w:ascii="Times New Roman"/>
          <w:b/>
          <w:i w:val="false"/>
          <w:color w:val="000000"/>
        </w:rPr>
        <w:t xml:space="preserve">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акимата Жамбылской области от 2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публичного сервитута для ведения строительства линии "С" магистрального трубопровода "Казахстан-Китай"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1835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ноября 2012 года, опубликовано 6 ноября 2012 году в областном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акимата Жамбылской области от 19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Жамбылской области от 2 октября 2012 года № 297 "Об установлении публичного сервитута для ведения строительства линии "С" магистрального трубопровода "Казахстан-Китай"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января 2014 года, опубликовано 1 февраля 2014 году в областном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