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3b08b" w14:textId="583b0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16 сентября 2015 года № 303-V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нормативных правовых актах"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некоторых решений районного маслихата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подписания.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очередной ХХХІІ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Г. Зайдекенов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 Сапаров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 № 303-V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очередной ХХХІІ сессии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16 сентября 2015 года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решений районного маслихата утративших сил: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от 10 июня 2014 года № 203-V "О назначении материального обеспечения детям-инвалидам, обучающимся на дому" (зарегистрированного в реестре государственной регистрации нормативных правовых актов № 2943, опубликовано 3 июля 2014 года в газете "Дендер").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от 10 июня 2014 года № 204-V "О предоставлении социальной помощи на приобретение топлива специалистам государственных организаций, социального обеспечения, образования, культуры, спорта и ветеринарии проживающим и работающим в сельских населенных пунктах Индерского района" (зарегистрированного в реестре государственной регистрации нормативных правовых актов № 2944, опубликовано 10 июля 2014 года в газете "Дендер").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от 5 декабря 2014 года № 242-V "О внесении изменении в решение районного маслихата от 10 июня 2014 года № 204-V "О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Индерского района" (зарегистрированного в реестре государственной регистрации нормативных правовых актов № 3061, опубликовано 8 января 2015 года в газете "Дендер").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от 24 декабря 2014 года № 250-V "Об утверждении правил оказания жилищной помощи малообеспеченным семьям (гражданам), проживающим в Индерском районе" (зарегистрированного в реестре государственной регистрации нормативных правовых актов № 3076, опубликовано 15 января 2015 года в газете "Дендер").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Атырауской области от 26 марта 2015 года № 264-V "О внесении изменений в решение районного маслихата от 24 декабря 2014 года № 250-V "Об утверждении правил оказания жилищной помощи малообеспеченным семьям (гражданам), проживающим в Индерском районе" (зарегистрированного в реестре государственной регистрации нормативных правовых актов № 3166, опубликовано 23 апреля 2015 года в газете "Дендер").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