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5397" w14:textId="2f15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17 февраля 2015 года № 58 "Об утверждении Правила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4 мая 2015 года № 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февраля 2015 года № 58 "Об утверждении Правила расчета ставки арендной платы при передаче районного коммунального имущества в имущественный наем (аренду)", (зарегистрированный в реестре государственной регистрации нормативных правовых актов за № 3128, официально опубликовано в районной газете "Серпер" 19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Основание: Письмо Управления финансов Атырауской области № 12-12-4/500 от 30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