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08ea" w14:textId="9760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"Кызылординский городской отдел регистрации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04 мая 2016 года № 5295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"Кызылординский городской отдел регистрации актов гражданского состояния".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города Кызылорды от 17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2900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"Кызылординский городской отдел регистрации актов гражданского состояния" (зарегистрировано в Реестре государственной регистрации нормативных правовых актов № 4876, опубликовано в газетах "Кызылорда таймс" от 4 марта 2015 года № 9, "Ақмешіт апталығы" от 7 марта 2015 года № 18 и в информационно-правовой системе "Әділет" от 12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города Кызылорды Кайруллаева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постановления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2016 года № 5295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"Кызылординский городской отдел регистрации актов гражданского состояния"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"Кызылординский городской отдел регистрации актов гражданского состояния" (далее - Отдел) является государственным органом Республики Казахстан, осуществляющим руководство в сфере (ах) государственной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свою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120014, Республика Казахстан, Кызылординская область, город Кызылорда, улица Айтеке би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коммунальное государственное учреждения "Кызылординский городской отдел регистрации актов гражданского состояния".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нормальная продолжительность рабочего времени Отдела 40 часов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Отдела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Отдел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осуществляющий руководство в сфере государственной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исполнения актов и поручений Президента Республики Казахстан, Правительства, акима области и города, относящиеся к функциям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формирование и реализация государственной политики в сфере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проведение мероприятий в сфере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реализации программы "электронное правительство" при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регистрация рождения, смерти, заключения брака (супружества), расторжения брака (супружества), усыновления (удочерения), установления отцовства (материнства), перемена имени, отчества и фамилии;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внесение изменений, дополнений и исправлений в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восстановление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первичных и повторных свидетельств, а также архивных справок о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регистрации актов гражданского состояния п в электронном виде посредством информационной системы "Записи актов гражданского состояния", и реализация интеграционной информационной системы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учета, сохранности и расходования гербовых бланков строгой отчетности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работы по оказанию государственной услуги через "Государственное Корпорация Правительство для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сохранности архивных книг, ведение описи, переплет, уничтожения документов истекших срока хранения, передача документов в государственный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тайны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правовой пропаганды по вопросам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взаимодействия с местными сельскими округами по своевременности и полноты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рассмотрение обращений физических и юридических лиц по вопросам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своевременное предоставление статистических отчетов;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торжественной регистрации брака и рождения, мероприятий по пропаганде национальных традиции.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при реализации возложенных на него задач и осуществления своих функции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иные права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координирует деятельность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и освобождает работников Отдела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и принимает меры поощрения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Отдел во всех государственных и иных организациях в пределах своих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против совершения коррупционных правонарушений и несет персональную ответственность за непринятие мер против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возглавляется первым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