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e9ef" w14:textId="a0ee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Решение Сырдарьинского районного маслихата от 27 октября 2021 года №73 "О внесении изменений в решение Сырдарьинского районного маслихата от 15 июня 2018 года №196 "Об утверждении Регламента собрания местного сообщества сельского округа Амангельды Сырдарьинского района"</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27 октября 2021 года № 73</w:t>
      </w:r>
    </w:p>
    <w:p>
      <w:pPr>
        <w:spacing w:after="0"/>
        <w:ind w:left="0"/>
        <w:jc w:val="both"/>
      </w:pPr>
      <w:bookmarkStart w:name="z4" w:id="0"/>
      <w:r>
        <w:rPr>
          <w:rFonts w:ascii="Times New Roman"/>
          <w:b w:val="false"/>
          <w:i w:val="false"/>
          <w:color w:val="000000"/>
          <w:sz w:val="28"/>
        </w:rPr>
        <w:t>
      Сырдарьинский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Сырдарьинского районного маслихата от 15 июня 2018 года </w:t>
      </w:r>
      <w:r>
        <w:rPr>
          <w:rFonts w:ascii="Times New Roman"/>
          <w:b w:val="false"/>
          <w:i w:val="false"/>
          <w:color w:val="000000"/>
          <w:sz w:val="28"/>
        </w:rPr>
        <w:t>№ 196</w:t>
      </w:r>
      <w:r>
        <w:rPr>
          <w:rFonts w:ascii="Times New Roman"/>
          <w:b w:val="false"/>
          <w:i w:val="false"/>
          <w:color w:val="000000"/>
          <w:sz w:val="28"/>
        </w:rPr>
        <w:t xml:space="preserve"> "Об утверждении Регламента собрания местного сообщества сельского округа Амангельды Сырдарьинского района" (зарегистрировано в Реестре государственной регистрации нормативных правовых актов за номером 6370, опубликовано в эталонном контрольном банке нормативных правовых актов Республики Казахстан 16 июля 2018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утвержденный указанным решением, изложить в новой редакции согласно к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Сырдарьинского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Сырдарьинского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октября 2021 года №73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Сырдарьинского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июня 2018 года №196</w:t>
            </w:r>
          </w:p>
        </w:tc>
      </w:tr>
    </w:tbl>
    <w:bookmarkStart w:name="z15" w:id="3"/>
    <w:p>
      <w:pPr>
        <w:spacing w:after="0"/>
        <w:ind w:left="0"/>
        <w:jc w:val="left"/>
      </w:pPr>
      <w:r>
        <w:rPr>
          <w:rFonts w:ascii="Times New Roman"/>
          <w:b/>
          <w:i w:val="false"/>
          <w:color w:val="000000"/>
        </w:rPr>
        <w:t xml:space="preserve"> Регламент собрания местного сообщества сельского округа Амангельды Сырдарьинского района</w:t>
      </w:r>
    </w:p>
    <w:bookmarkEnd w:id="3"/>
    <w:bookmarkStart w:name="z16" w:id="4"/>
    <w:p>
      <w:pPr>
        <w:spacing w:after="0"/>
        <w:ind w:left="0"/>
        <w:jc w:val="left"/>
      </w:pPr>
      <w:r>
        <w:rPr>
          <w:rFonts w:ascii="Times New Roman"/>
          <w:b/>
          <w:i w:val="false"/>
          <w:color w:val="000000"/>
        </w:rPr>
        <w:t xml:space="preserve"> Глава 1. Общие положения</w:t>
      </w:r>
    </w:p>
    <w:bookmarkEnd w:id="4"/>
    <w:bookmarkStart w:name="z17"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Амангельды Сырдарьинского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утвержденным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номером 15630).</w:t>
      </w:r>
    </w:p>
    <w:bookmarkEnd w:id="5"/>
    <w:bookmarkStart w:name="z18"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9"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20"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21" w:id="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22"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23"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4" w:id="12"/>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2"/>
    <w:bookmarkStart w:name="z25" w:id="1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13"/>
    <w:bookmarkStart w:name="z26" w:id="14"/>
    <w:p>
      <w:pPr>
        <w:spacing w:after="0"/>
        <w:ind w:left="0"/>
        <w:jc w:val="both"/>
      </w:pPr>
      <w:r>
        <w:rPr>
          <w:rFonts w:ascii="Times New Roman"/>
          <w:b w:val="false"/>
          <w:i w:val="false"/>
          <w:color w:val="000000"/>
          <w:sz w:val="28"/>
        </w:rPr>
        <w:t>
      до 10 тысяч населения 5-10 членов собрания;</w:t>
      </w:r>
    </w:p>
    <w:bookmarkEnd w:id="14"/>
    <w:bookmarkStart w:name="z27" w:id="15"/>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5"/>
    <w:bookmarkStart w:name="z28" w:id="16"/>
    <w:p>
      <w:pPr>
        <w:spacing w:after="0"/>
        <w:ind w:left="0"/>
        <w:jc w:val="both"/>
      </w:pPr>
      <w:r>
        <w:rPr>
          <w:rFonts w:ascii="Times New Roman"/>
          <w:b w:val="false"/>
          <w:i w:val="false"/>
          <w:color w:val="000000"/>
          <w:sz w:val="28"/>
        </w:rPr>
        <w:t>
      2-3.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bookmarkEnd w:id="16"/>
    <w:bookmarkStart w:name="z29" w:id="17"/>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7"/>
    <w:bookmarkStart w:name="z30" w:id="18"/>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18"/>
    <w:bookmarkStart w:name="z31" w:id="1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9"/>
    <w:bookmarkStart w:name="z32" w:id="20"/>
    <w:p>
      <w:pPr>
        <w:spacing w:after="0"/>
        <w:ind w:left="0"/>
        <w:jc w:val="both"/>
      </w:pPr>
      <w:r>
        <w:rPr>
          <w:rFonts w:ascii="Times New Roman"/>
          <w:b w:val="false"/>
          <w:i w:val="false"/>
          <w:color w:val="000000"/>
          <w:sz w:val="28"/>
        </w:rPr>
        <w:t>
      согласование проекта бюджета сельского округа Амангельды (далее – сельский округ) и отчета об исполнении бюджета;</w:t>
      </w:r>
    </w:p>
    <w:bookmarkEnd w:id="20"/>
    <w:bookmarkStart w:name="z33" w:id="21"/>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1"/>
    <w:bookmarkStart w:name="z34" w:id="22"/>
    <w:p>
      <w:pPr>
        <w:spacing w:after="0"/>
        <w:ind w:left="0"/>
        <w:jc w:val="both"/>
      </w:pPr>
      <w:r>
        <w:rPr>
          <w:rFonts w:ascii="Times New Roman"/>
          <w:b w:val="false"/>
          <w:i w:val="false"/>
          <w:color w:val="000000"/>
          <w:sz w:val="28"/>
        </w:rPr>
        <w:t>
      согласование решений аппарата акима сельского округа Амангельды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22"/>
    <w:bookmarkStart w:name="z35" w:id="2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3"/>
    <w:bookmarkStart w:name="z36" w:id="2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4"/>
    <w:bookmarkStart w:name="z37" w:id="25"/>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5"/>
    <w:bookmarkStart w:name="z38" w:id="26"/>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6"/>
    <w:bookmarkStart w:name="z39" w:id="27"/>
    <w:p>
      <w:pPr>
        <w:spacing w:after="0"/>
        <w:ind w:left="0"/>
        <w:jc w:val="both"/>
      </w:pPr>
      <w:r>
        <w:rPr>
          <w:rFonts w:ascii="Times New Roman"/>
          <w:b w:val="false"/>
          <w:i w:val="false"/>
          <w:color w:val="000000"/>
          <w:sz w:val="28"/>
        </w:rPr>
        <w:t>
      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bookmarkEnd w:id="27"/>
    <w:bookmarkStart w:name="z40" w:id="28"/>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8"/>
    <w:bookmarkStart w:name="z41" w:id="2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9"/>
    <w:bookmarkStart w:name="z42" w:id="30"/>
    <w:p>
      <w:pPr>
        <w:spacing w:after="0"/>
        <w:ind w:left="0"/>
        <w:jc w:val="both"/>
      </w:pPr>
      <w:r>
        <w:rPr>
          <w:rFonts w:ascii="Times New Roman"/>
          <w:b w:val="false"/>
          <w:i w:val="false"/>
          <w:color w:val="000000"/>
          <w:sz w:val="28"/>
        </w:rPr>
        <w:t>
      другие текущие вопросы местного сообщества.</w:t>
      </w:r>
    </w:p>
    <w:bookmarkEnd w:id="30"/>
    <w:bookmarkStart w:name="z43" w:id="31"/>
    <w:p>
      <w:pPr>
        <w:spacing w:after="0"/>
        <w:ind w:left="0"/>
        <w:jc w:val="both"/>
      </w:pPr>
      <w:r>
        <w:rPr>
          <w:rFonts w:ascii="Times New Roman"/>
          <w:b w:val="false"/>
          <w:i w:val="false"/>
          <w:color w:val="000000"/>
          <w:sz w:val="28"/>
        </w:rPr>
        <w:t>
      4.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bookmarkEnd w:id="31"/>
    <w:bookmarkStart w:name="z44" w:id="3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2"/>
    <w:bookmarkStart w:name="z45" w:id="33"/>
    <w:p>
      <w:pPr>
        <w:spacing w:after="0"/>
        <w:ind w:left="0"/>
        <w:jc w:val="both"/>
      </w:pPr>
      <w:r>
        <w:rPr>
          <w:rFonts w:ascii="Times New Roman"/>
          <w:b w:val="false"/>
          <w:i w:val="false"/>
          <w:color w:val="000000"/>
          <w:sz w:val="28"/>
        </w:rPr>
        <w:t>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33"/>
    <w:bookmarkStart w:name="z46" w:id="34"/>
    <w:p>
      <w:pPr>
        <w:spacing w:after="0"/>
        <w:ind w:left="0"/>
        <w:jc w:val="both"/>
      </w:pPr>
      <w:r>
        <w:rPr>
          <w:rFonts w:ascii="Times New Roman"/>
          <w:b w:val="false"/>
          <w:i w:val="false"/>
          <w:color w:val="000000"/>
          <w:sz w:val="28"/>
        </w:rPr>
        <w:t xml:space="preserve">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4"/>
    <w:bookmarkStart w:name="z47" w:id="35"/>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5"/>
    <w:bookmarkStart w:name="z48" w:id="36"/>
    <w:p>
      <w:pPr>
        <w:spacing w:after="0"/>
        <w:ind w:left="0"/>
        <w:jc w:val="both"/>
      </w:pPr>
      <w:r>
        <w:rPr>
          <w:rFonts w:ascii="Times New Roman"/>
          <w:b w:val="false"/>
          <w:i w:val="false"/>
          <w:color w:val="000000"/>
          <w:sz w:val="28"/>
        </w:rPr>
        <w:t>
      6.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6"/>
    <w:bookmarkStart w:name="z49" w:id="3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7"/>
    <w:bookmarkStart w:name="z50" w:id="38"/>
    <w:p>
      <w:pPr>
        <w:spacing w:after="0"/>
        <w:ind w:left="0"/>
        <w:jc w:val="both"/>
      </w:pPr>
      <w:r>
        <w:rPr>
          <w:rFonts w:ascii="Times New Roman"/>
          <w:b w:val="false"/>
          <w:i w:val="false"/>
          <w:color w:val="000000"/>
          <w:sz w:val="28"/>
        </w:rPr>
        <w:t>
      7. Созыв собрания открывается акимом сельского округа или уполномоченным им лицом.</w:t>
      </w:r>
    </w:p>
    <w:bookmarkEnd w:id="38"/>
    <w:bookmarkStart w:name="z51" w:id="3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9"/>
    <w:bookmarkStart w:name="z52" w:id="40"/>
    <w:p>
      <w:pPr>
        <w:spacing w:after="0"/>
        <w:ind w:left="0"/>
        <w:jc w:val="both"/>
      </w:pPr>
      <w:r>
        <w:rPr>
          <w:rFonts w:ascii="Times New Roman"/>
          <w:b w:val="false"/>
          <w:i w:val="false"/>
          <w:color w:val="000000"/>
          <w:sz w:val="28"/>
        </w:rPr>
        <w:t>
      8. Повестка дня собрания формируется аппаратом акима сельского округа на основе предложений, вносимых членами собрания, акимом сельского округа.</w:t>
      </w:r>
    </w:p>
    <w:bookmarkEnd w:id="40"/>
    <w:bookmarkStart w:name="z53" w:id="4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1"/>
    <w:bookmarkStart w:name="z54" w:id="4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2"/>
    <w:bookmarkStart w:name="z55" w:id="4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3"/>
    <w:bookmarkStart w:name="z56" w:id="4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4"/>
    <w:bookmarkStart w:name="z57" w:id="45"/>
    <w:p>
      <w:pPr>
        <w:spacing w:after="0"/>
        <w:ind w:left="0"/>
        <w:jc w:val="both"/>
      </w:pPr>
      <w:r>
        <w:rPr>
          <w:rFonts w:ascii="Times New Roman"/>
          <w:b w:val="false"/>
          <w:i w:val="false"/>
          <w:color w:val="000000"/>
          <w:sz w:val="28"/>
        </w:rPr>
        <w:t>
      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5"/>
    <w:bookmarkStart w:name="z58" w:id="4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6"/>
    <w:bookmarkStart w:name="z59" w:id="47"/>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7"/>
    <w:bookmarkStart w:name="z60" w:id="4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8"/>
    <w:bookmarkStart w:name="z61" w:id="4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9"/>
    <w:bookmarkStart w:name="z62" w:id="5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0"/>
    <w:bookmarkStart w:name="z63" w:id="5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1"/>
    <w:bookmarkStart w:name="z64" w:id="52"/>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52"/>
    <w:bookmarkStart w:name="z65" w:id="5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3"/>
    <w:bookmarkStart w:name="z66" w:id="5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4"/>
    <w:bookmarkStart w:name="z67" w:id="55"/>
    <w:p>
      <w:pPr>
        <w:spacing w:after="0"/>
        <w:ind w:left="0"/>
        <w:jc w:val="both"/>
      </w:pPr>
      <w:r>
        <w:rPr>
          <w:rFonts w:ascii="Times New Roman"/>
          <w:b w:val="false"/>
          <w:i w:val="false"/>
          <w:color w:val="000000"/>
          <w:sz w:val="28"/>
        </w:rPr>
        <w:t>
      1) дата и место проведения собрания;</w:t>
      </w:r>
    </w:p>
    <w:bookmarkEnd w:id="55"/>
    <w:bookmarkStart w:name="z68" w:id="56"/>
    <w:p>
      <w:pPr>
        <w:spacing w:after="0"/>
        <w:ind w:left="0"/>
        <w:jc w:val="both"/>
      </w:pPr>
      <w:r>
        <w:rPr>
          <w:rFonts w:ascii="Times New Roman"/>
          <w:b w:val="false"/>
          <w:i w:val="false"/>
          <w:color w:val="000000"/>
          <w:sz w:val="28"/>
        </w:rPr>
        <w:t>
      2) количество и список членов собрания;</w:t>
      </w:r>
    </w:p>
    <w:bookmarkEnd w:id="56"/>
    <w:bookmarkStart w:name="z69" w:id="5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7"/>
    <w:bookmarkStart w:name="z70" w:id="5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8"/>
    <w:bookmarkStart w:name="z71" w:id="5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9"/>
    <w:bookmarkStart w:name="z72" w:id="6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0"/>
    <w:bookmarkStart w:name="z73" w:id="6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61"/>
    <w:bookmarkStart w:name="z74" w:id="62"/>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2"/>
    <w:bookmarkStart w:name="z75" w:id="63"/>
    <w:p>
      <w:pPr>
        <w:spacing w:after="0"/>
        <w:ind w:left="0"/>
        <w:jc w:val="both"/>
      </w:pPr>
      <w:r>
        <w:rPr>
          <w:rFonts w:ascii="Times New Roman"/>
          <w:b w:val="false"/>
          <w:i w:val="false"/>
          <w:color w:val="000000"/>
          <w:sz w:val="28"/>
        </w:rPr>
        <w:t xml:space="preserve">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3"/>
    <w:bookmarkStart w:name="z76" w:id="6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4"/>
    <w:bookmarkStart w:name="z77" w:id="65"/>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5"/>
    <w:bookmarkStart w:name="z78" w:id="66"/>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6"/>
    <w:bookmarkStart w:name="z79" w:id="67"/>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7"/>
    <w:bookmarkStart w:name="z80" w:id="68"/>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8"/>
    <w:bookmarkStart w:name="z81" w:id="6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9"/>
    <w:bookmarkStart w:name="z82" w:id="70"/>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70"/>
    <w:bookmarkStart w:name="z83" w:id="71"/>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1"/>
    <w:bookmarkStart w:name="z84" w:id="7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