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ba5b" w14:textId="bc9b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Макинского сельского округа района Биржан сал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28 декабря 2022 года № С-25/14.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Макинского сельского округа района Биржан сал на 2023 - 2025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336 457,1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329 494,1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337 265,9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С-7/14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в бюджете Макинского сельского округа на 2023 год, используются свободные остатки бюджетных средств, образовавшиеся на 1 января 2023 года, в сумме 808,8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района Биржан сал Акмолинской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С-3/15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Макинского сельского округа района Биржан сал за счет следующих источников: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пользование природных и других ресурсов.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Макинского сельского округа района Биржан сал на 2023 год предусмотрен объем субвенции в сумме 37 046 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бюджета Макинского сельского округа района Биржан сал на 2023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поступлений бюджета Макинского сельского округа района Биржан сал на 2023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С-25/14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С-7/14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329494,1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С-25/14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С-25/14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2025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С-25/14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С-7/14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по улице Кирова в селе Макинка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водопроводных сетей села Когам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скважин в селах Буланды и Карагай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скважин в селе Буланды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водопроводных сетей в новой скважине в селе Когам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С-25/14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С-7/14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