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97a33" w14:textId="1497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2 декабря 2022 года № 215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лиц с инвалидностью" (зарегистрирован в Реестре государственной регистрации нормативных правовых актов за номером 14010), в целях оказания содействия занятости лицам с инвалидностью, акимат Уилского района 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на 2023 год квоту рабочих мест для трудоустройства лиц с инвалидностью, в размере от двух до четырех процентов от численности рабочих мест, без учета рабочих мест на тяжелых работах, работах с вредными, опасными условиями труда в разрезе организаций независимо от организационно-правовой формы и формы собственности и индивидуальных предпринимателей,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М. Айдарбаева.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№ 215 от 2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лиц с инвалидностью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организации без учета рабочих мест на тяжелых работах, работах с вредными, опасными условиями труда, (чел.)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квота,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 с инвалидностью (ед.)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Уилского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"Уилский Аграрный колледж" государственного учреждения "Управление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"Уилский районный отдел внутренней политики, культуры развития языков и спорта"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"Уилская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"Уилская районная ветеринарная станция" на праве хозяйственного ведения государственного учреждения "Управление ветеринарии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"Уилское учреждение по охране лесов и животного мира" государственного учреждения "Управление природных ресурсов и регулирования природопользования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