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930b" w14:textId="7e89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Екпинского сельского округа района Аксуат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9 ноября 2022 года № 10/3-VII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административно-территориального устройства Республики Казахстан", маслихат района Аксуат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Екпинского сельского округа района Аксуат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36 812,2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-2 064,2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2 064,2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Екпинского сельского округа района Аксуат на 2022 год установлен объем субвенции, передаваемый из районного бюджета в сумме 25 926,0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Екпинского сельского округа района Ақсуат на 2022 год предусмотрены целевые текущие трансферты из районного бюджета в сумме 4 045,3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Екпинского сельского округа района Аксуат на 2022 год предусмотрены целевые текущие трансферты из республиканского бюджета в сумме 976,0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Используемые остатки бюджетных средств 2 064,2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12/3-VII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