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a9f7" w14:textId="a23a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Тасарык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158289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156215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158393,3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2023 год целевые трансферты бюджету сельского округа Тасарык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Тасарык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356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Тасарык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Тасарык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356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Тасарык за счет средств районного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Лахалы №2 (0,4 км)в селе Лахалы, сельского округа Тасарык,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пакета пожарного щита (пожарный щит) в целях обеспечения пожарной безопасности для сельского клуба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коллекцию сценических занавесок для сельского клуба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здания в Аппарат акима сельского округа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работ по благоустройству села Лахалы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территории Центрального парка в селе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водоснабжению поселка Тасарык (закупка и установка труб на 5570м земли)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спортивной площадки в поселке Лакалы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Оформить земельный участок и идентификационный документ проекта "Строительство Центрального парка от села тасарык"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340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Тасарык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