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bc5e" w14:textId="662b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Жалагашского районного маслихата от 22 декабря 2021 года №12-1 "О районном бюджете на 2022 –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11 мая 2022 года № 19-1.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районном бюджете на 2022–2024 годы" от 22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26266)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2022–2024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11 766 396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1 817 566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3587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125 202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9 820 041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11 689 658,2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43 672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229 006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185 334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33 065,8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-33 065,8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29 006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296 213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34 141,2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приложению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10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Бекжанов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мая 2022 года №19-1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11 766 396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1 817 566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11 689 658,2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1 354 686,3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“Ауыл-Ел бесігі”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2022 года №19-1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обьемов субвенций, передаваемых из районного бюджета в бюджеты поселка, сельских округов на 2022-2024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Аккум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Аламесек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Бухарбай батыр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Енбек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Жанадария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Жанаталап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Каракеткен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Мадениет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Макпалкол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Мырзабай ахун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М.Шаменова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2022 года №19-1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