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29b7" w14:textId="fe32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6 мая 2022 года № 147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2016 года № 439 "Об утверждении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Казахстан" акимат района Беимбета Майлина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района Беимбета Майлина" публичный сервитут на земельные участки: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прокладки и обслуживания водозаборных скважин, расположенные на территории района Беимбета Майлина, Асенкритовского сельского округа, с кадастровым номером 12-183-023-135, общей площадью 1,43 гектаров;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прокладки и обслуживания магистральных сетей, расположенные на территории района Беимбета Майлина, Асенкритовского сельского округа, с кадастровым номером 1-183-023-135, общей площадью 0,1713 гектаров.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