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b164" w14:textId="310b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14/137 "Об утверждении бюджета Бескудукского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29 сентября 2022 года № 23/254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Бескудукского сельского округа Есильского района Северо-Казахстанской области на 2022-2024 годы" от 30 декабря 2021 года № 14/137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Бескудукского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- 24 055,6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- 1 814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- 117,6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- 4 530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- 17 594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- 24 262,8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- 207,2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Предусмотреть в бюджете на 2022 год расходы по возврату сумм неиспользованных трансфертов, выделенных из областного бюджета, поступивших в бюджет Бескудукского сельского округа в сумме 117,6 тысяч тенге, согласно приложению 5.";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 № 23/254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14/137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 № 23/254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14/137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сумм неиспользованных трансфертов, выделенных из областного бюджета, поступивших в бюджет Бескудукского сельского округа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