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03a5" w14:textId="58a0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политики, культуры и развития языков Курмангазинского района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31 мая 2022 года № 218. Отменен постановлением акимата Курмангазинского района Атырауской области от 27 июня 2023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Курмангазинского района Атырауской области от 27.06.2023 № </w:t>
      </w:r>
      <w:r>
        <w:rPr>
          <w:rFonts w:ascii="Times New Roman"/>
          <w:b w:val="false"/>
          <w:i w:val="false"/>
          <w:color w:val="ff0000"/>
          <w:sz w:val="28"/>
        </w:rPr>
        <w:t>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постановлением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политики, культуры и развития языков Курмангазинского района Атырауской области" в новой редакции.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политики, культуры и развития языков Курмангазинского района Атырауской области"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Курмангазинского района Атырауской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утверждено постановлением акимата 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№ 218 "31" мая 2022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политики, культуры и развития языков Курмангазинского района Атырауской области"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политики, культуры и развития языков Курмангазинского района Атырауской области" (далее отдел) - является государственным органом Республики Казахстан, осуществляющим государственную политику и пропаганды в сфере внутренней политики, развития языков и культуры по Курмангазинскому району.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решением Правительства Республки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Атырауская область, район Курмангазинский, сельский округ Құрманғазы, село Құрманғазы, улица Смагул Кошекбаева, дом 2.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осуществляется из местного бюджета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ведение реализации единой государственной политики по обеспечению общественно – политической стабильности, укрепление государственного суверенитета, демократизация общественных процессов и консолидация общества по Курмангазинскому району;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в установленном законом порядке с областными управлениями, местными исполнительными органами, организациями, учреждениями всех форм собственности по вопросам, относящимся к компетенции отдела;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информацию от соответствующих предприятий и аппарата акима сельских округов и исполнительных органов финансируемых из местного бюджета;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вправе вносить предложения в соответствующие органы в целях недопущения нарушения законности при реализации своих задач и возложенных функции в порядке установленном законодательством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возложенных задач вправе запрашивать необходимую информацию у государственных органов, иных организаций и граждан;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уплачивать налоги и другие обязательные платежи в бюджет;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 пределах своей компетенций в праве рассматривать административные дела, оформлять протоколы и принимать постановления;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 обеспечению общественно – политической стабильности, укрепление государственного суверенитета, демократизация общественных процессов и консолидация общества;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исполнения в регионе местными органами государственного управления внутренней политики государства в соответствии с действующим законодательством Республики Казахстан, относящимся к компетенции отдела;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сфере культуры;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языковой политики государства в районе.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Президента народу Казахстана;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разработке и реализации программ по пропаганде и разъяснению государственной внутренней политики, законодательства Республики Казахстан по вопросам внутренней политики, общественно-политической сферы;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концептуальных основ и практических рекомендаций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всестороннее и объективное изучение, обобщение и анализ происходящих в регионе общественно – политических процессов и тенденций их развития;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информационной политики на региональном уровне, координация деятельности местных средств массовой информации по выполнению государственного заказа, по ее проведению, осуществление мониторинга печатных и электронных средств массовой информации;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социологических и политологических исследований, направленных на прогноз общественно - политической ситуации в регионе;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в области организации и проведении мирных собраний, митингов, шествий, пикетов и демонстрации;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общественно-политической ситуации в районе, работа в тесном контакте с правоохранительными и другими органами, проведение профилактической работы с населением, в том числе оппозиционной направленности, в целях обеспечения политической стабильности, предупреждения общественных протестов. Своевременное представление в вышестоящие органы сведений, ежемесячных, квартальных, годовых отчетов, информации;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средств массовой информации;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прозрачности деятельности государственных органов и информационной пропаганды общественно-политических мероприятий в районе проделанной работы обеспечить подготовку и публикацию статей, публикуемых в средства массовой информации. Проведение мониторинга публикуемых статей, работа в тесном контакте районных и областных средств массовой информации, направление ежемесячной информации в вышестоящие органы;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систематизация, координация, организация работы благотворительных фондов в учреждениях, предприятиях, школах. Сбор информации о благотворительных акциях района;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делопроизводства, работы специальной комиссии по анализу документов кандидатов на звание "Почетный гражданин Курмангазинского района";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работы комиссии по награждению сотрудников "лучший" и "отличник" по итогам года района;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делопроизводства, представленного на "Почетную грамоту Курмангазинского района", представление материалов на сессию маслихата.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работы по предложениям, поступившим на "благодарственное письмо" от акима района;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интернет ресурса акимата Курмангазинского района (Atyrau.gov.kz). Своевременное опубликование собранной информации, поступающей из учреждений на двух языках;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исполнению Конституционного Закона Республики Казахстан "О государственных символах Республики Казахстан";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дел об административных правонарушениях, связанных с нарушением национальных стандартов, предъявляемых к Государственному флагу и государственному гербу Республики Казахстан, ведение административных процессуальных дел по недостаткам, выявленным по итогам проверки, направление дела в суд, защита в судебном процессе;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работ в рамках государственного социального заказа: разработка плана мероприятий, разработка технических спецификаций запланированных мероприятий в соответствии с планом, размещение на портале, работа с победителями. Контроль за выполнением мероприятий в соответствии с законодательством. Своевременное предоставление ежемесячных, квартальных, годовых отчетов, информации в вышестоящие органы;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и координацию работы молодежных организаций, досуговых объединений;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реализацией молодежной политики в районе;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связей с политическими партиями, национально – культурными объединениями, религиозными и иными общественными организациями;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местными неправительственными организациями ежегодно до 31 марта сведений о своей деятельности, в том числе о своих учредителях (участниках), составе имущества, источниках формирования и направлениях расходования денег составляется протокол об административном правонарушении;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заседаний совета по связям с религиозными объединениями при акимате;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конференций, круглых столов, семинаров в религиозной сфере по вопросам государственной политики в области обеспечения прав граждан на свободу вероисповедания;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государственными органами, религиозными объединениями, иными юридическими и физическими лицами законодательства о свободе вероисповедания и религиозных объединениях;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заявлении и документов об административных правонарушениях, поступивших от юридических и физических лиц по нарушениям законодательства Республики Казахстан "О религиозной деятельности и религиозных объединениях", принятие необходимых мер;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текущих и перспективных планов работы отдела по вопросам религиозной, молодежной политики, общественно-политической ситуации;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базу данных о студентах, получающих религиозное образование за рубежом;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районных религиозных информационно-разъяснительных групп. Проводит просветительскую, разъяснительную работу с религиозными информационно-пропагандистскими группами в организациях образования, населенных пунктах, коллективах по вопросам государственной политики в сфере обеспечения прав граждан на свободу вероисповедания;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деятельность религиозных объединений, созданных на территории района;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рейдовые мероприятия, проводит мониторинг работы мечетей, и других религиозно-культовых зданий (сооружений) района;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деятельность помещений для проведения религиозных обрядов за пределами культовых зданий (сооружений), координирует государственные услуги, оказываемые физическим и юридическим лицам;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общественными объединениями, организациями по делам молодежи, проведение молодежной политики в районе, работа в тесном контакте с молодежным ресурсным центром, координация работы с молодежью. Выполнение руководящих поручений, программ, касающихся молодежной политики;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религиозной общественно-политической ситуации в районе. Работа в тесном контакте с правоохранительными и другими органами в целях обеспечения религиозной стабильности в районе. Проведение профилактической работы с населением, молитвенниками, в том числе деструктивной направленности, с целью предупреждения религиозных общественных протестов;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соответствующем уровне работы по формированию антикоррупционной культуры;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комиссии по делам женщин и семейно- демографической политике, проведение ежеквартальных заседаний комиссии;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подписки на газеты, координация работы с документами, относящимися к прессе, анализ по округам, обобщение, направление информаций;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работы в тесном контакте со средствами массовой информации, освещение проделанной работы по району, предоставление информации о культурно-массовых, спортивных мероприятиях на сайте, в газете, в области.;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Совета матерей, Совета общественного согласия при акиме района;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еженедельно отчитываться в область по ситуации в межэтнической сфере в районном масштабе;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обществом ветеранов и инвалидов, политическими партиями;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пропаганды ежегодных Посланий Главы государства народу Казахстана, ведение документации, ежемесячно информировать областное управление внутренней политики;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работы, связанной с районным военным комиссариатом, музеем, архивом;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работой домов культур, клубов, районной централизованной библиотечной системой района;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учету, охране и использованию памятников истории, материальной и духовной культуры местного значения;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проведение зрелищных культурно-массовых мероприятий района, а так же смотров, фестивалей и конкурсов среди любительских творческих объединений;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аттестацию государственных организаций культуры района;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предложение по строительству, реконструкции и ремонту объектов культурного назначения района;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и оказывает содействие в материально техническом обеспечении государственных организаций культуры;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районного уровня, направленные на развитие государственного и других языков;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исполнительный орган области и района о наименовании и переименовании сел, поселков, сельских округов, а так же изменении их транскрипции;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культуры и развития языков, Централизованная библиотечная система (сельские Дома культуры и сельские клубы) и молодежный ресурсный центр ежегодно осуществляют контроль за соответствием нормативным требованиям средств, внесенных в бюджетный проект;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заместителей в соответствии с законодательством Республики Казахстан.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руководит работой отдела;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Республики Казахстан решает вопросы поощрения, оказания материальной помощи, наложение дисциплинарных взысканий;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издает приказы, заключает и подписывает договора от имени отдела;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готовит к утверждению положение об отделе;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 отдела, в пределах лимита штатной численности, утвержденного постановлением акимата района и план финансирования на соответствующий год;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о работе отдела перед аппаратом акима района и областным управлением;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 государственных органах и организациях;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совершения коррупционного правонарушения работниками, рассматривается вопрос об ответственности работников и непосредственного их руководителей.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возглавляется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осуществляется в соответствии с законодательством Республики Казахстан.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