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8150" w14:textId="6018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Сугалинского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декабря 2023 года № 147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Сугалинского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48 826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46 911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48 826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2024 - 2026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43 407 тенге.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Сугалинского сельского округа на 2024 год объемы субвенций, передаваемых из районного бюджета в сумме 33 631 тысяч тенге.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Сугалинского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Коммунальные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