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057d" w14:textId="6ba0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Талдысайского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152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Жиренкопинского сельского округа на 2024 год объемы субвенций, передаваемых из районного бюджета в сумме 34 379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