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02d7" w14:textId="1480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Копинского сельского округа на 2024 год объем субвенции с районного бюджета в сумме 44 291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Копинского сельского округа на 2024 год поступление целевых текущих трансфертов из районного бюджета в сумме 49 866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Копинского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124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124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124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