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3132" w14:textId="2483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24 февраля 2023 года № 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изменение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"Дошкольное воспитание и обучение":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123 с бюджетной программой 029 с бюджетной подпрограммой 015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Аппарат акима района в городе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Дошкольное воспитание и обучение, в том числе обеспечение деятельности организаций дошкольного воспитания и обучения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123 с бюджетными программами 056 и 057 с бюджетной подпрограммой 015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Аппарат акима района в городе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056 Государственная адресная социальная помощь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057 Обеспечение физических лиц, являющихся получателями государственной адресной социальной помощи, телевизионными абонентскими приставками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355 "Управление занятости и социальных программ города республиканского значения, столицы":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029 "Субсидирование затрат работодателя на создание специальных рабочих мест для трудоустройства лиц с инвалидностью":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015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За счет средств местного бюджета";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"Социальная помощь":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городе":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030, 031, 033 и 034 с бюджетной подпрограммой 015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"030 Оказание жилищной помощи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031 Социальная помощь отдельным категориям нуждающихся граждан по решениям местных представительных органов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033 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Социальная адаптация лиц, не имеющих определенного местожительства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035 с бюджетными подпрограммами 101, 102, 103, 104, 105 и 106 следующего содержания: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"035 Социальная поддержка лиц с инвалидностью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Дополнительные виды социальной помощи нуждающимся лицам с инвалидностью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Обеспечение санаторно-курортного лечения лиц с инвалидностью и детей с инвалидностью в соответствии с индивидуальной программой реабилитации лица с инвалидностью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лица с инвалидностью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Материальное обеспечение детей с инвалидностью, воспитывающихся и обучающихся на дому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Реабилитация лиц с инвалидностью и ветеранов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Предоставление медицинских услуг по протезированию, обеспечению протезно-ортопедическими средствами и обучению пользования ими";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451 "Отдел занятости и социальных программ района (города областного значения)":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002 "Программа занятости":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015 следующего содержания: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За счет средств местного бюджета";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городе":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036, 037, 038 и 039 с бюджетной подпрограммой 015 следующего содержания: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"036 Оплата услуг по зачислению, выплате и доставке пособий и других социальных выплат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037 Размещение государственного социального заказа в неправительственных организациях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038 Обеспечение прав и улучшение качества жизни лиц с инвалидностью в Республике Казахстан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 Услуги по замене и настройке речевых процессоров к кохлеарным имплантам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"Управление координации занятости и социальных программ области":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063 "Предоставление бюджетных кредитов для содействия предпринимательской инициативе молодежи":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015 следующего содержания: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За счет средств местного бюджета";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355 "Управление занятости и социальных программ города республиканского значения, столицы":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062 "Развитие системы квалификаций" и 063 "Предоставление бюджетных кредитов для содействия предпринимательской инициативе молодежи":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015 следующего содержания: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За счет средств местного бюджета";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городе":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042 с бюджетными подпрограммами 005, 011, 015, 032 и 055 следующего содержания: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"042 Развитие системы водоснабжения и водоотведения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043 с бюджетными подпрограммами 005, 011 и 015 следующего содержания: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"043 Развитие благоустройства города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городе":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044 с бюджетной подпрограммой 015 следующего содержания: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"044 Реализация подушевого нормативного финансирования творческих кружков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"Спорт":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городе":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046 с бюджетной подпрограммой 015 следующего содержания: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"046 Реализация подушевого нормативного финансирования спортивных секций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467 с бюджетной программой 056 с бюджетными подпрограммами 011 и 015 следующего содержания: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"467 Отдел строительства района (города областного значения)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056 Строительство приютов, пунктов временного содержания для животных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"Автомобильный транспорт":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городе":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045 "Капитальный и средний ремонт автомобильных дорог улиц населенных пунктов" изложить в следующей редакции: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"045 Текущий ремонт автомобильных дорог улиц населенных пунктов".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