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12a4" w14:textId="6ca1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Байтерек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102 370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92 391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105 154,9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-2 784,9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2 784,9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2 784,9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Байтерек на 2024 год в сумме 66 563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11/7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11/7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