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a9c8" w14:textId="15ca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Щербактинского районного маслихата от 23 декабря 2022 года № 133/38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Щербактинского района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8 ноября 2023 года № 36/12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23 декабря 2022 года № 133/38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Щербактинского района на 2023 год"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Смаилханова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