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00f4" w14:textId="e630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20 июля 2023 года № 1488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17-2 Закона Республики Казахстан "О рекламе",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 отведенных мест для размещения афиш культурных, спортивных и спортивно-массовых мероприятий.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Атырау.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 от "20"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2023 года № 1488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 от "20"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2023 года № 1488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размещения афиш культурных, спортивных и спортивно-массовых мероприятий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Конструкции, используемые для размещения афиш культурных, спортивных и спортивно-массовых мероприятий на территории культурных, спортивных зданий и сооружений;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наружной (визуальной) рекламы в населенных пунктах города Атырау на открытом пространстве за пределами помещений.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