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b088" w14:textId="504b0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14 июля 2016 года № 5/39-VI "Об утверждении положения государственного учреждения "Ревизионная комиссия поВосточно-Казахстанской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31 мая 2023 года № 3/26-VІІІ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Восточно-Казахстанского областного маслихата от 14 июля 2016года № 5/39-VI"Об утверждении положения государственного учреждения "Ревизионная комиссия по Восточно-Казахстанской области"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государственного учреждения "Ревизионная комиссия по Восточно-Казахстанской области", утвержденном указанным решением: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Основные задачи Ревизионной комиссии: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внешнего государственного аудита и финансового контроля на местном уровне за исполнением местных бюджетов, использованием активов государства и субъектов квазигосударственного сектора;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бюджетного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 и иных нормативных правовых актов Республики Казахстан в области исполнения местных бюджетов, использования средств бюджета, активов государства и субъектов квазигосударственного сектора;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и оценка исполнения местных бюджетов, реализации плана развития области и бюджетных программ.";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Права Ревизионной комиссии: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местного исполнительного органа области, района (города областного значения), государственных органов, физических и юридических лиц сведения о составе и форматах данных ведомственных информационных систем, а также документацию (информацию), необходимые для формирования перечня объектов государственного аудита на соответствующий год и осуществления государственного аудита, подготовки отчетов об исполнении бюджета, с учетом соблюдения режима секретности, служебной, коммерческой или иной охраняемой законом тайны;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выносит обязательные для исполнения всеми государственными органами, организациями и должностными лицами предписания об устранении выявленных нарушений и рассмотрении ответственности должностных лиц, их допустивших;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получает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доступ к государственным и иным информационным системам, необходимым для проведения государственного аудита;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получает информацию государственных органов и организаций об исполнении рекомендаций и предписаний, с приложением подтверждающих документов в установленные постановлением или предписанием сроки;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заслушивает соответствующую информацию должностных лиц объектов государственного аудита по вопросам, связанным с проведением внешнего государственного аудита;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по итогам государственного аудита предложения о привлечении должностных лиц к дисциплинарной ответственности лицам их назначившим;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в маслихат области, района (города областного значения) (далее – маслихат) предложения по выявленным фактам несоблюдения должностными лицами нормативных правовых актов Республики Казахстан, а также по результатам аудита эффективности;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экспертно-аналитическую деятельность в отношении областного бюджета, на территории которых они функционируют, а также бюджетов районов (городов областного значения), созданных на соответствующей административно-территориальной единице;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возбуждает производства по делу об административном правонарушении в пределах компетенции, предусмотренной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рассматривает дела об административных правонарушениях, составляет по ним протокола и налагает административные взыскания в порядке, предусмотренном 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участие в проведении совместных или параллельных проверках с Высшей аудиторской палатой Республики Казахстан (далее – Высшая аудиторская палата) и другими государственными органами по согласованию;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привлекает для проведения государственного аудита соответствующих специалистов государственных органов (по согласованию с ними), а также при необходимости аудиторские организации, экспертов с оплатой их услуг в пределах выделенных из бюджета средств;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Обязанности Ревизионной комиссии: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аудиторское заключение на основании аудиторских отчетов и (или) аудиторских отчетов по финансовой отчетности;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постановления Ревизионной комиссии;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устранению выявленных (выявляемых) в ходе аудиторского мероприятия и экспертно-аналитических мероприятий нарушений и недостатков;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передает материалы в правоохранительные органы или органы, уполномоченные возбуждать и (или) рассматривать дела об административных правонарушениях, с приложением аудиторских доказательств, в случаях выявления в действиях должностных лиц объекта государственного аудита признаков </w:t>
      </w:r>
      <w:r>
        <w:rPr>
          <w:rFonts w:ascii="Times New Roman"/>
          <w:b w:val="false"/>
          <w:i w:val="false"/>
          <w:color w:val="000000"/>
          <w:sz w:val="28"/>
        </w:rPr>
        <w:t>уголовных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предъявляет иск в суд в целях обеспечения возмещения в бюджет, восстановления путем выполнения работ, оказания услуг, поставки товаров и (или) отражения по учету выявленных сумм нарушений и исполнения предписания Ревизионной комиссии;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признает результаты государственного аудита, проведенного другими органами государственного аудита и финансового контроля, за исключением документов служб внутреннего аудита, если они не признаны судом незаконными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гражданским 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сокращает объем государственного аудита в случаях признания результатов государственного аудита, приняв за основу материалы государственного аудита, проведенного другими органами государственного аудита и финансового контроля;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регистрацию аудиторских мероприятий и проверок в уполномоченном органе по правовой статистике и специальным учетам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размещает материалы государственного аудита и финансового контроля, отчетность в ведомственных информационных системах Ревизионной комиссии и Единой базе данных по государственному аудиту и финансовому контролю, а также в согласованные сроки осуществляет обмен информацией о перечнях объектов государственного аудита на соответствующий год до их утверждения, в целях эффективного планирования проведения государственного аудита и экспертно-аналитических мероприятий;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согласовывает перечни объектов государственного аудита на соответствующий год и изменения к ним с органами государственного аудита и финансового контроля в целях исключения дублирования проверок;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направляет постановления и предписания руководителям государственных органов и организаций для рассмотрения и исполнения в указанные в них сроки или, если срок не указан, в течение тридцати календарных дней со дня их получения;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на системной основе мониторинг исполнения данных ею в аудиторском заключении рекомендаций и направленных для обязательного исполнения предписаний;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анализирует систематически итоги проводимых аудиторских мероприятий, обобщает и исследует причины и последствия выявленных нарушений и недостатков в процессе исполнения бюджета, использования активов государства и субъектов квазигосударственного сектора, а также разрабатывает предложения по совершенствованию </w:t>
      </w:r>
      <w:r>
        <w:rPr>
          <w:rFonts w:ascii="Times New Roman"/>
          <w:b w:val="false"/>
          <w:i w:val="false"/>
          <w:color w:val="000000"/>
          <w:sz w:val="28"/>
        </w:rPr>
        <w:t>бюджетного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развитию финансовой системы Республики Казахстан и представляет их на рассмотрение соответствующим уполномоченным органам;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исполнение решений Координационного совета органов государственного аудита и финансового контроля и представление соответствующей информации в Высшую аудиторскую палату;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предоставляет информацию об исполнении местного бюджета по запросу Высшей аудиторской палаты;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размещает информацию о своей деятельности в средствах массовой информации с учетом обеспечения режима секретности, служебной, коммерческой или иной охраняемой законом тайны;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в пределах своей компетенции принятие мер по противодействию коррупции.";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Председатель Ревизионной комиссии назначается на должность и освобождается от должности маслихатом по представлению Высшей аудиторской палаты и согласованию с Администрацией Президента Республики Казахстан.";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31 изложить в следующей редакции: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Деятельность Ревизионной комиссии осуществляется в соответствии с перечнем объектов государственного аудита на соответствующий год, утверждаемым Председателем Ревизионной комиссии. Не допускается внесение изменений в перечень объектов государственного аудита на соответствующий год Ревизионной комиссии, за исключением поручений Президента Республики Казахстан, запросов Высшей аудиторской палаты, основанных на поручениях Администрации Президента Республики Казахстан, решений соответствующих маслихатов и инициативы Председателя Ревизионной комиссии.";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38 изложить в следующей редакции: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Ежегодно Ревизионной комиссией составляется и представляется на рассмотрение маслихата отчет об исполнении местного бюджета за отчетный финансовый год по форме и структуре, определенной процедурным стандартом внешнего государственного аудита и финансового контроля по предоставлению Ревизионными комиссиями отчета об исполнении местного бюджета маслихатам, утверждаемым Высшей аудиторской палатой.";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39 изложить в следующей редакции: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Ревизионной комиссией ежеквартально представляется информация Высшей аудиторской палате о своей работе за отчетный период по форме и структуре, определяемых процедурным стандартом внешнего государственного аудита и финансового контроля по предоставлению Ревизионными комиссиями информации Высшей аудиторской палате, утверждаемым Высшей аудиторской палатой.".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