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454d" w14:textId="93c4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Аккайнарского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29 декабря 2023 года № 10/138-VIII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Аккайнарского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67 168,0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13/165-VIII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10/138-VIII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13/165-VIII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№10/138-VIII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№10/138-VIII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Аккайнарского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