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cc7d" w14:textId="9a4c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26 декабря 2023 года № 159 "Об утверждении Шалкарского районного бюджета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 марта 2024 года № 197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26 декабря 2023 года № 159 "Об утверждении Шалкарского районного бюджета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Шалкарский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5547950,7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- 4282991,0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- 7941,0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- 1257018,7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- 6283319,4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-67676,0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- 7384,0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- 75060,0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-667692,7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- 667692,7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7384,0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75060,0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735368,7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районном бюджете текущие целевые трансферты бюджетам города районного значения и сельских округов на 2024 год в сумме 1303636,5 тысяч тенге, согласно приложения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специтальными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облапстного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 спользованных (недоиспльзованных)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735368,7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бюджетам города районного значения и сельских округов на 2024 год из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735581,1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