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d30d" w14:textId="6e1d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8 апреля 2024 года № 84-қ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"DAMU Metals" сроком до 09 февраля 2030 года для проведения операций по разведке полезных ископаемых без изъятия земельных участков у собственников и землепользователей, на земельный участок общей площадью 37111,34 гектар, расположенный на территории Шиелийского района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"DAMU Metals" соблюдать требования законодательства Республики Казахстан и проводить рекультивацию нарушенных земель после завершения операции.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сельского хозяйства и земельных отношений Шиелийского района" обеспечить принятие других мер, вытекающих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соответствующей отрасли.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апреля 2024 года № 84-қ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КХ"Алишах"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10-154-039-1589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"Торгово-транспортная компания"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10-154-039-1338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Көшеков Спатай Алмасұлы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10-154-039-1504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"Торгово-транспортная компания"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10-154-039-1582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"AKDier"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10-154-039-1311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"AKDier"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10-154-039-1077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Назарсейтов Оразхан Туленович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10-154-039-1557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