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6ac0" w14:textId="1bb6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февраля 1997 года N 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2000 года N 293 Утратило силу - постановлением Правительства РК от 11 января 2002 г. N 41 ~P020041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6 
февраля 1997 года N 170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P970170_ </w:t>
      </w:r>
      <w:r>
        <w:rPr>
          <w:rFonts w:ascii="Times New Roman"/>
          <w:b w:val="false"/>
          <w:i w:val="false"/>
          <w:color w:val="000000"/>
          <w:sz w:val="28"/>
        </w:rPr>
        <w:t>
  "О совершенствовании организации оплаты 
труда в Республике Казахстан" (САПП Республики Казахстан, 1997 г., N 6, 
ст. 46)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пределах фонда заработной платы организация осуществляет оплату 
разницы работникам в случае, когда их заработная плата с учетом всех 
доплат и надбавок, предусмотренных действующим законодательством, 
оказывается ниже ранее получаемой заработной платы с учетом всех видов 
ранее получаемых доплат и надбавок, и при условии продолжения их работы в 
той же должности;".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