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183f" w14:textId="8e41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документированной информации и электронных документов, предоставляемых в обязательном порядке для формирования государственных информационных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10 февраля 2004 года N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мая 2003 года "Об информатизации"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видов документированной информации и электронных документов, предоставляемых в обязательном порядке для формирования государственных информационных ресурсов.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2004 года N 165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Перечень видов документированной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электронных документов, предоставляемых в обязательном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порядке для формирования государственных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ресурсов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Государственная база данных "Физические лица"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Наименование      !Наименование реквизита основных учетных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п/п!государственного органа!      данных физического лица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 характеристика атрибутов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 2            !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Министерство юстиции    </w:t>
      </w:r>
      <w:r>
        <w:rPr>
          <w:rFonts w:ascii="Times New Roman"/>
          <w:b w:val="false"/>
          <w:i/>
          <w:color w:val="000000"/>
          <w:sz w:val="28"/>
        </w:rPr>
        <w:t xml:space="preserve">Общая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 Название (тип)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(о рождении, браке, разводе, смерти)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Типографский номер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(код)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органа ЗАГСа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выдачи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Место рождения/захоронения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Информация для свидетельства о 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Город/село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Информация для свидетельства о браке,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разводе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Фамилия (родителей, супруга(и))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Имя (родителей, супруга(и))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Отчество (родителей, супруга(и))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рождения (родителей, супруга(и))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Информация для свидетельства о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Город/село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Мед. учреждение, выдавшее заключение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Министерство внутренних  </w:t>
      </w:r>
      <w:r>
        <w:rPr>
          <w:rFonts w:ascii="Times New Roman"/>
          <w:b w:val="false"/>
          <w:i/>
          <w:color w:val="000000"/>
          <w:sz w:val="28"/>
        </w:rPr>
        <w:t xml:space="preserve">Персональные данные физического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 Республики Казахстан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Данные о рождении: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Данные о документе, удостоверяющем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личность: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Название (тип)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Срок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Орган, выдавший документ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Данные о гражданстве: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Гражданство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получения гражданства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Данные об адресах: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Адрес места жительства гражданина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момент документирования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Страна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Город/село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Министерство финансов    </w:t>
      </w:r>
      <w:r>
        <w:rPr>
          <w:rFonts w:ascii="Times New Roman"/>
          <w:b w:val="false"/>
          <w:i/>
          <w:color w:val="000000"/>
          <w:sz w:val="28"/>
        </w:rPr>
        <w:t xml:space="preserve">Информация о налогоплательщике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 </w:t>
      </w:r>
      <w:r>
        <w:rPr>
          <w:rFonts w:ascii="Times New Roman"/>
          <w:b w:val="false"/>
          <w:i/>
          <w:color w:val="000000"/>
          <w:sz w:val="28"/>
        </w:rPr>
        <w:t xml:space="preserve">(гражданине)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Территориальный Налоговый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(код, 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регистрации в Налоговый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месту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выдачи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Налоговый комитет, выдавший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Государственная база данных "Юридические лица"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Наименование      !Наименование реквизита основных учетных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п/п!государственного органа!      данных юридического лица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 !       характеристика атрибутов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 2            !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Министерство юстиции     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 Полное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русском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Сокращенное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лица на русском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Полное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Сокращенное наименование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лица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Полное и сокращенное наименование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другом языке, если таковое предусмотрено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Учредительными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Сведения о регистрации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Номер свидетельства 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регистрации юридического лица, учетной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регистрации филиала,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внесения записи о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юридического лица в единый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государственный регистр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лиц, реестр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регистрирующего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Местонахождение и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Индекс, область, город, тип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название улицы, номер дома, телефон,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Способ образования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Создание или реорганизация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Сведения об учредителях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Для юридического лица (наименование,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местонахождение, адрес, банковские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реквизиты);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Для физического лица (фамилия,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отчество, место жительства,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документа, удостоверяющего личность);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и реквизиты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представленных при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Размер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Дата перерегистрации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перерегистрации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(филиала, представительства)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Номер решения о перерегистрации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Перерегистрирующий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перерегистрирующего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Сведения о прекращении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Способ прекращения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принятия решения о прекращении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органа, принявшего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 прекращении деятельности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Сведения о лице, имеющем право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доверенности действовать от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Фамилия, имя, отчество,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реквизиты документа, 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личность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Министерство финансов    </w:t>
      </w:r>
      <w:r>
        <w:rPr>
          <w:rFonts w:ascii="Times New Roman"/>
          <w:b w:val="false"/>
          <w:i/>
          <w:color w:val="000000"/>
          <w:sz w:val="28"/>
        </w:rPr>
        <w:t xml:space="preserve">Данные о присвоении регистрационного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 </w:t>
      </w:r>
      <w:r>
        <w:rPr>
          <w:rFonts w:ascii="Times New Roman"/>
          <w:b w:val="false"/>
          <w:i/>
          <w:color w:val="000000"/>
          <w:sz w:val="28"/>
        </w:rPr>
        <w:t xml:space="preserve">номера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Территориальный Налоговый комитет (код,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регистрации в Налоговый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месту 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Дата выдачи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Налоговый комитет, выдавший 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Номер свидетельства о постановке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учет в качестве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Органы, осуществляющие   </w:t>
      </w:r>
      <w:r>
        <w:rPr>
          <w:rFonts w:ascii="Times New Roman"/>
          <w:b w:val="false"/>
          <w:i/>
          <w:color w:val="000000"/>
          <w:sz w:val="28"/>
        </w:rPr>
        <w:t xml:space="preserve">Сведения о лицензиях, полученных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выдачу лицензии          </w:t>
      </w:r>
      <w:r>
        <w:rPr>
          <w:rFonts w:ascii="Times New Roman"/>
          <w:b w:val="false"/>
          <w:i/>
          <w:color w:val="000000"/>
          <w:sz w:val="28"/>
        </w:rPr>
        <w:t xml:space="preserve">юридическим лицом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лицензирующего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номер лицензии, дата принятия решения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предоставлении (переоформлении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документов, подтверждающих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лицензии, приостановлении,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возобновлении, отзыве) лицензии,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действия лицензии,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территории, на которой действует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лицензия, лицензируемый 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Агентство Республики     </w:t>
      </w:r>
      <w:r>
        <w:rPr>
          <w:rFonts w:ascii="Times New Roman"/>
          <w:b w:val="false"/>
          <w:i/>
          <w:color w:val="000000"/>
          <w:sz w:val="28"/>
        </w:rPr>
        <w:t xml:space="preserve">Территориальная принадлежность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по статистике  </w:t>
      </w:r>
      <w:r>
        <w:rPr>
          <w:rFonts w:ascii="Times New Roman"/>
          <w:b w:val="false"/>
          <w:i/>
          <w:color w:val="000000"/>
          <w:sz w:val="28"/>
        </w:rPr>
        <w:t xml:space="preserve">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Код по классификатору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административно-территориальных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объединений (КАТО)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Форма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Код по классификатору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собственности (КФС)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Страны-партнеры (до трех значений)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Код страны партнера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Размер по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Код по классификатору размерности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предприятий (КРП)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Дата изменения кодов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Текущая дата (атрибуты 17-20)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Основной вид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Код согласно общему классификатору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экономической деятельности (ОКЭД)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Другие виды деятельности (до пяти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значений)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Код согласно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Ситуационный код (признак активности)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0 - единица еще не действует;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2 - единица не действует;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4 - нет информации о единице;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9 - единица, признанная банкротом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Дата изменения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Текущая дата (атрибут 24)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Дата присвоения кода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классификатора предприятий,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(OKПО)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Текущая дата только у вновь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зарегистрированных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(филиалов, представительства)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Орган, присвоивший код ОКПО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