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7cc8e" w14:textId="627cc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вывозных таможенных пошлинах на сырую нефть и товары, выработанные из нефти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октября 2005 года N 1036. Утратило силу постановлением Правительства Республики Казахстан от 31 декабря 2013 года № 1598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31.12.2013 </w:t>
      </w:r>
      <w:r>
        <w:rPr>
          <w:rFonts w:ascii="Times New Roman"/>
          <w:b w:val="false"/>
          <w:i w:val="false"/>
          <w:color w:val="ff0000"/>
          <w:sz w:val="28"/>
        </w:rPr>
        <w:t>№ 1598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постановления Правительства РК от 13.07.2010 </w:t>
      </w:r>
      <w:r>
        <w:rPr>
          <w:rFonts w:ascii="Times New Roman"/>
          <w:b w:val="false"/>
          <w:i w:val="false"/>
          <w:color w:val="ff0000"/>
          <w:sz w:val="28"/>
        </w:rPr>
        <w:t>№ 709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стабилизации внутреннего рынка сырой нефти и нефтепродуктов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изменениями, внесенными постановлением Правительства РК от 08.04.2008 </w:t>
      </w:r>
      <w:r>
        <w:rPr>
          <w:rFonts w:ascii="Times New Roman"/>
          <w:b w:val="false"/>
          <w:i w:val="false"/>
          <w:color w:val="000000"/>
          <w:sz w:val="28"/>
        </w:rPr>
        <w:t>N 328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п.3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1. Утвердить прилагаемые Правила исчисления ставок вывозных таможенных пошлин на товары, выработанные из нефти.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постановлениями Правительства РК от 08.04.2008 </w:t>
      </w:r>
      <w:r>
        <w:rPr>
          <w:rFonts w:ascii="Times New Roman"/>
          <w:b w:val="false"/>
          <w:i w:val="false"/>
          <w:color w:val="000000"/>
          <w:sz w:val="28"/>
        </w:rPr>
        <w:t>N 328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п.3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24.12.2008 </w:t>
      </w:r>
      <w:r>
        <w:rPr>
          <w:rFonts w:ascii="Times New Roman"/>
          <w:b w:val="false"/>
          <w:i w:val="false"/>
          <w:color w:val="000000"/>
          <w:sz w:val="28"/>
        </w:rPr>
        <w:t>N 1253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тридцати календарных дней со дня первого официального опубликования); от 13.07.2010 </w:t>
      </w:r>
      <w:r>
        <w:rPr>
          <w:rFonts w:ascii="Times New Roman"/>
          <w:b w:val="false"/>
          <w:i w:val="false"/>
          <w:color w:val="000000"/>
          <w:sz w:val="28"/>
        </w:rPr>
        <w:t>№ 709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Республики Казахстан ежемесячно, к 5 числу месяца, следующего за отчетным месяцем, представлять в Министерство экономического развития и торговли Республики Казахстан информацию по итогам мониторинга цен на мировых рынках нефтяного сырья (далее - мониторинг цен).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постановления Правительства РК от 06.01.2006 </w:t>
      </w:r>
      <w:r>
        <w:rPr>
          <w:rFonts w:ascii="Times New Roman"/>
          <w:b w:val="false"/>
          <w:i w:val="false"/>
          <w:color w:val="000000"/>
          <w:sz w:val="28"/>
        </w:rPr>
        <w:t>N 5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п. 3 пост. </w:t>
      </w:r>
      <w:r>
        <w:rPr>
          <w:rFonts w:ascii="Times New Roman"/>
          <w:b w:val="false"/>
          <w:i w:val="false"/>
          <w:color w:val="000000"/>
          <w:sz w:val="28"/>
        </w:rPr>
        <w:t>N 5</w:t>
      </w:r>
      <w:r>
        <w:rPr>
          <w:rFonts w:ascii="Times New Roman"/>
          <w:b w:val="false"/>
          <w:i w:val="false"/>
          <w:color w:val="ff0000"/>
          <w:sz w:val="28"/>
        </w:rPr>
        <w:t xml:space="preserve">); с изменениями, внесенными постановлениями Правительства РК от 28.01.2008 </w:t>
      </w:r>
      <w:r>
        <w:rPr>
          <w:rFonts w:ascii="Times New Roman"/>
          <w:b w:val="false"/>
          <w:i w:val="false"/>
          <w:color w:val="000000"/>
          <w:sz w:val="28"/>
        </w:rPr>
        <w:t>N 75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30 календарных дней со дня первого официального опубликования); от 05.12.2008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1162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24.12.2008 </w:t>
      </w:r>
      <w:r>
        <w:rPr>
          <w:rFonts w:ascii="Times New Roman"/>
          <w:b w:val="false"/>
          <w:i w:val="false"/>
          <w:color w:val="000000"/>
          <w:sz w:val="28"/>
        </w:rPr>
        <w:t>N 1234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13.07.2010 </w:t>
      </w:r>
      <w:r>
        <w:rPr>
          <w:rFonts w:ascii="Times New Roman"/>
          <w:b w:val="false"/>
          <w:i w:val="false"/>
          <w:color w:val="000000"/>
          <w:sz w:val="28"/>
        </w:rPr>
        <w:t>№ 709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3. Установить ставки вывозных таможенных пошлин на сырую нефть и товары, выработанные из нефти,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постановления Правительства РК от 13.07.2010 </w:t>
      </w:r>
      <w:r>
        <w:rPr>
          <w:rFonts w:ascii="Times New Roman"/>
          <w:b w:val="false"/>
          <w:i w:val="false"/>
          <w:color w:val="000000"/>
          <w:sz w:val="28"/>
        </w:rPr>
        <w:t>№ 709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2"/>
    <w:bookmarkStart w:name="z2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3-1. Ставки вывозных таможенных пошлин на сырую нефть, установленные настоящим постановлением, не применяются в отношении: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вывоза недропользователями сырой нефти, добытой ими по соглашениям (контрактам) о разделе продукции, заключенным с Правительством Республики Казахстан или компетентным органом до 1 января 2009 года и прошедшим обязательную налоговую экспертизу, в которых предусмотрено освобождение от уплаты вывозных таможенных пошлин на сырую нефть;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вывоза недропользователями сырой нефти, добытой ими по контрактам на недропользование, в которых предусмотрено освобождение от уплаты вывозных таможенных пошлин на сырую нефть, не являющимся соглашениями (контрактами) о разделе продукции, за исключением сырой нефти, вывозимой недропользователями, осуществляющими уплату роялти.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3-1 в редакции постановления Правительства РК от 13.07.2010 </w:t>
      </w:r>
      <w:r>
        <w:rPr>
          <w:rFonts w:ascii="Times New Roman"/>
          <w:b w:val="false"/>
          <w:i w:val="false"/>
          <w:color w:val="000000"/>
          <w:sz w:val="28"/>
        </w:rPr>
        <w:t>№ 709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3"/>
    <w:bookmarkStart w:name="z2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3-2. Министерству нефти и газа Республики Казахстан ежемесячно информировать Комитет таможенного контроля Министерства финансов Республики Казахстан об участниках внешнеэкономической деятельности, планирующих осуществлять вывоз сырой нефти, добытой по контрактам на недропользование, с указанием реквизитов контрактов и объемов вывозимого сырья (в разрезе по контрактам).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Постановление дополнено пунктом 3-2 в соответствии с постановлением Правительства РК от 21.05.2008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480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 xml:space="preserve">); с изменениями, внесенными постановлением Правительства РК от 13.07.2010 </w:t>
      </w:r>
      <w:r>
        <w:rPr>
          <w:rFonts w:ascii="Times New Roman"/>
          <w:b w:val="false"/>
          <w:i w:val="false"/>
          <w:color w:val="000000"/>
          <w:sz w:val="28"/>
        </w:rPr>
        <w:t>№ 709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иностранных дел Республики Казахстан в двухнедельный срок уведомить Секретариат Интеграционного комитета Евразийского экономического сообщества о принимаемых Правительством Республики Казахстан мерах регулирования внешнеторговой деятельности. 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вводится в действие по истечении десяти дней со дня его официального опубликования.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октября 2005 года N 1036     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Ставки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вывозных таможенных пошлин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сырую нефть и товары, выработанные из нефти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в редакции постановления Правительства РК от 31.12.2011 </w:t>
      </w:r>
      <w:r>
        <w:rPr>
          <w:rFonts w:ascii="Times New Roman"/>
          <w:b w:val="false"/>
          <w:i w:val="false"/>
          <w:color w:val="ff0000"/>
          <w:sz w:val="28"/>
        </w:rPr>
        <w:t>№ 1739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с изменениями, внесенными постановлениями Правительства РК от 07.09.2012 </w:t>
      </w:r>
      <w:r>
        <w:rPr>
          <w:rFonts w:ascii="Times New Roman"/>
          <w:b w:val="false"/>
          <w:i w:val="false"/>
          <w:color w:val="ff0000"/>
          <w:sz w:val="28"/>
        </w:rPr>
        <w:t>№ 1162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02.04.2013 </w:t>
      </w:r>
      <w:r>
        <w:rPr>
          <w:rFonts w:ascii="Times New Roman"/>
          <w:b w:val="false"/>
          <w:i w:val="false"/>
          <w:color w:val="ff0000"/>
          <w:sz w:val="28"/>
        </w:rPr>
        <w:t>№ 321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1"/>
        <w:gridCol w:w="8402"/>
        <w:gridCol w:w="2347"/>
      </w:tblGrid>
      <w:tr>
        <w:trPr>
          <w:trHeight w:val="30" w:hRule="atLeast"/>
        </w:trPr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ТН ВЭД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наименование товара*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 пошлины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долларах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1 тонну)</w:t>
            </w:r>
          </w:p>
        </w:tc>
      </w:tr>
      <w:tr>
        <w:trPr>
          <w:trHeight w:val="30" w:hRule="atLeast"/>
        </w:trPr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2709 00 900 9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Сырая нефть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12 110 0 -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2710 12 900 9,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2710 20 900 0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Легкие дистилляты и продукты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168,88</w:t>
            </w:r>
          </w:p>
        </w:tc>
      </w:tr>
      <w:tr>
        <w:trPr>
          <w:trHeight w:val="30" w:hRule="atLeast"/>
        </w:trPr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2710 19 110 0 -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2710 19 290 0,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2710 20 900 0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дистилляты: для специфических процессов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переработки; для химических превращений в процессах,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кроме указанных в подсубпозиции 2710 19 110 0;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прочих целей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2710 19 420 0 -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19 480 0**,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2710 20 110 0,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2710 20 150 0,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2710 20 190 0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Тяжелые дистилляты: газойли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2710 19 510 1,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19 510 9***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2710 19 550 9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Тяжелые дистилляты: топлива жидкие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19 620 1 -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19 680 9****,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2710 20 310 1,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2710 20 310 9,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2710 20 350 1,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2710 20 350 9,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2710 20 370 1,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2710 20 370 9,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2710 20 390 1,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2710 20 390 9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Тяжелые дистилляты: топлива жидкие 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112,59</w:t>
            </w:r>
          </w:p>
        </w:tc>
      </w:tr>
      <w:tr>
        <w:trPr>
          <w:trHeight w:val="30" w:hRule="atLeast"/>
        </w:trPr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2713 20 000 0 -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2713 90 900 0 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Битум нефтяной 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112,59</w:t>
            </w:r>
          </w:p>
        </w:tc>
      </w:tr>
      <w:tr>
        <w:trPr>
          <w:trHeight w:val="30" w:hRule="atLeast"/>
        </w:trPr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2710 19 310 0 -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2710 19 350 0 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Тяжелые дистилляты: газойли 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112,59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для целей применения ставок вывозных таможенных пошлин товары определяются исключительно кодами ТН ВЭД. Наименования товаров приведены для удобства 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 кроме периода с 15 февраля по 15 октября ежегодно;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*** кроме тяжелого дистиллятного жидкого топлива;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**** кроме периода с 15 апреля по 15 августа ежегодно.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Утверждены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октября 2005 года N 1036</w:t>
      </w:r>
    </w:p>
    <w:bookmarkStart w:name="z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исчисления ставок вывозных таможенных пошлин</w:t>
      </w:r>
      <w:r>
        <w:br/>
      </w:r>
      <w:r>
        <w:rPr>
          <w:rFonts w:ascii="Times New Roman"/>
          <w:b/>
          <w:i w:val="false"/>
          <w:color w:val="000000"/>
        </w:rPr>
        <w:t>
на товары, выработанные из нефти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Правил с изменениями, внесенными постановлениями Правительства РК от 08.04.2008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328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 xml:space="preserve">п. 3 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24.12.2008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1253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тридцати календарных дней со дня первого официального опубликования); от 13.07.2010 </w:t>
      </w:r>
      <w:r>
        <w:rPr>
          <w:rFonts w:ascii="Times New Roman"/>
          <w:b w:val="false"/>
          <w:i w:val="false"/>
          <w:color w:val="ff0000"/>
          <w:sz w:val="28"/>
        </w:rPr>
        <w:t>№ 709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1. Настоящие Правила исчисления ставок вывозных таможенных пошлин на товары, выработанные из нефти, (далее - Правила), устанавливают порядок исчисления ставок вывозных таможенных пошлин на товары, выработанные из нефти (далее - ставки таможенных пошлин).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постановлениями Правительства РК от 08.04.2008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328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3 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24.12.2008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1253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тридцати календарных дней со дня первого официального опубликования); от 13.07.2010 </w:t>
      </w:r>
      <w:r>
        <w:rPr>
          <w:rFonts w:ascii="Times New Roman"/>
          <w:b w:val="false"/>
          <w:i w:val="false"/>
          <w:color w:val="000000"/>
          <w:sz w:val="28"/>
        </w:rPr>
        <w:t>№ 709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10"/>
    <w:bookmarkStart w:name="z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целей настоящих Правил под товарами, выработанными из нефти, понимаются товары, указанные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1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Правилам. </w:t>
      </w:r>
    </w:p>
    <w:bookmarkEnd w:id="11"/>
    <w:bookmarkStart w:name="z1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3. Исчисление ставок вывозных таможенных пошлин осуществляется Министерством экономического развития и торговли Республики Казахстан по итогам каждого отчетного квартала, на основании данных о средней рыночной цене на сырую нефть, представляемых Министерством финансов Республики Казахстан по результатам ежемесячного мониторинга цен на мировых рынках нефтяного сырья (далее - мониторинг цен),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2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постановлениями Правительства РК от 28.01.2008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75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30 календарных дней со дня первого официального опубликования); от 05.12.2008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1162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п.2 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13.07.2010 </w:t>
      </w:r>
      <w:r>
        <w:rPr>
          <w:rFonts w:ascii="Times New Roman"/>
          <w:b w:val="false"/>
          <w:i w:val="false"/>
          <w:color w:val="000000"/>
          <w:sz w:val="28"/>
        </w:rPr>
        <w:t>№ 709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12"/>
    <w:bookmarkStart w:name="z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3-1. В случае изменения средней рыночной цены на сырую нефть по итогам отчетного месяца (за исключением месяца, приходящегося на конец отчетного квартала), в сравнении с предыдущим месяцем, более чем на 15 долларов США за баррель, утвержденные ставки вывозных таможенных пошлин корректируются с учетом мониторинга цен отчетного месяца, в котором произошли данные изменения.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3-1 в соответствии с постановлением Правительства РК от 05.12.2008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1162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с изменением, внесенным постановлением Правительства РК от 13.07.2010 </w:t>
      </w:r>
      <w:r>
        <w:rPr>
          <w:rFonts w:ascii="Times New Roman"/>
          <w:b w:val="false"/>
          <w:i w:val="false"/>
          <w:color w:val="000000"/>
          <w:sz w:val="28"/>
        </w:rPr>
        <w:t>№ 709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13"/>
    <w:bookmarkStart w:name="z1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4. В случае изменения средней рыночной цены на сырую нефть по итогам отчетного квартала, а также в случае, предусмотренном пунктом 3-1 указанных Правил, Министерство экономического развития и торговли Республики Казахстан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порядке подготавливает проект решения Правительства Республики Казахстан об изменении размера ставок вывозных таможенных пошлин.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постановлениями Правительства РК от 05.12.2008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1162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13.07.2010 </w:t>
      </w:r>
      <w:r>
        <w:rPr>
          <w:rFonts w:ascii="Times New Roman"/>
          <w:b w:val="false"/>
          <w:i w:val="false"/>
          <w:color w:val="000000"/>
          <w:sz w:val="28"/>
        </w:rPr>
        <w:t>№ 709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14"/>
    <w:bookmarkStart w:name="z1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5. При сложившейся за период мониторинга цен средней рыночной цене сырой нефти до 138,6 доллара за 1 тонну (включительно) вывоз сырой нефти и товаров, выработанных из нефти, производится по ставке 0 %.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постановлением Правительства РК от 08.04.2008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328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3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End w:id="15"/>
    <w:bookmarkStart w:name="z1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6. При сложившейся за период мониторинга цен средней рыночной цене сырой нефти свыше 138,6 долларов за 1 тонну ставки вывозных таможенных пошлин в отношении товаров, выработанных из нефти, исчисляются с учетом поправочных коэффициентов.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Поправочный коэффициент - коэффициент, используемый для расчета размера ставки вывозной таможенной пошлины, в зависимости от вида и характеристик нефтепродукта.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постановлениями Правительства РК от 08.04.2008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328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13.07.2010 </w:t>
      </w:r>
      <w:r>
        <w:rPr>
          <w:rFonts w:ascii="Times New Roman"/>
          <w:b w:val="false"/>
          <w:i w:val="false"/>
          <w:color w:val="000000"/>
          <w:sz w:val="28"/>
        </w:rPr>
        <w:t>№ 709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16"/>
    <w:bookmarkStart w:name="z1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7. Исчисление размера ставок вывозных таможенных пошлин в отношении товаров, выработанных из нефти, производится по следующей формуле: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СВТП = К х (Ц - 138,6),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где СВТП - размер ставки вывозной таможенной пошлины;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- 50 % от среднеарифметического значения коэффициентов 0,35 и 0,4, используемых в формуле расчета условной ставки и умноженных на поправочный коэффициент,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 - средняя рыночная цена сырой нефти, сложившаяся за период мониторинга.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постановлениями Правительства РК от 06.01.2006 </w:t>
      </w:r>
      <w:r>
        <w:rPr>
          <w:rFonts w:ascii="Times New Roman"/>
          <w:b w:val="false"/>
          <w:i w:val="false"/>
          <w:color w:val="000000"/>
          <w:sz w:val="28"/>
        </w:rPr>
        <w:t xml:space="preserve">N 5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п. 3 пост. </w:t>
      </w:r>
      <w:r>
        <w:rPr>
          <w:rFonts w:ascii="Times New Roman"/>
          <w:b w:val="false"/>
          <w:i w:val="false"/>
          <w:color w:val="000000"/>
          <w:sz w:val="28"/>
        </w:rPr>
        <w:t xml:space="preserve">N 5 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08.04.2008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328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3 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13.07.2010 </w:t>
      </w:r>
      <w:r>
        <w:rPr>
          <w:rFonts w:ascii="Times New Roman"/>
          <w:b w:val="false"/>
          <w:i w:val="false"/>
          <w:color w:val="000000"/>
          <w:sz w:val="28"/>
        </w:rPr>
        <w:t>№ 709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7-1. Результат расчета размера ставки вывозной таможенной пошлины, произведенного в соответствии с пунктом 7 настоящих Правил, математически округляется до второго знака после запятой.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Правила дополнены пунктом 7-1 в соответствии с постановлением Правительства РК от 30.12.2011 </w:t>
      </w:r>
      <w:r>
        <w:rPr>
          <w:rFonts w:ascii="Times New Roman"/>
          <w:b w:val="false"/>
          <w:i w:val="false"/>
          <w:color w:val="000000"/>
          <w:sz w:val="28"/>
        </w:rPr>
        <w:t>№ 1685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со дня первого официального опубликования).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8.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24.12.2008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1253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тридцати календарных дней со дня первого официального опубликования). 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исчисления ставок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вывозных таможенных пошлин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товары, выработанные из нефти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 в редакции постановления Правительства РК от 31.12.2011 </w:t>
      </w:r>
      <w:r>
        <w:rPr>
          <w:rFonts w:ascii="Times New Roman"/>
          <w:b w:val="false"/>
          <w:i w:val="false"/>
          <w:color w:val="ff0000"/>
          <w:sz w:val="28"/>
        </w:rPr>
        <w:t>№ 1739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bookmarkStart w:name="z1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
  </w:t>
      </w:r>
      <w:r>
        <w:rPr>
          <w:rFonts w:ascii="Times New Roman"/>
          <w:b/>
          <w:i w:val="false"/>
          <w:color w:val="000000"/>
          <w:sz w:val="28"/>
        </w:rPr>
        <w:t>Перечень товаров, выработанных из нефти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05"/>
        <w:gridCol w:w="10175"/>
      </w:tblGrid>
      <w:tr>
        <w:trPr>
          <w:trHeight w:val="30" w:hRule="atLeast"/>
        </w:trPr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ТН ВЭД</w:t>
            </w:r>
          </w:p>
        </w:tc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наименование товара*</w:t>
            </w:r>
          </w:p>
        </w:tc>
      </w:tr>
      <w:tr>
        <w:trPr>
          <w:trHeight w:val="30" w:hRule="atLeast"/>
        </w:trPr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12 110 0 -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2710 12 900 9,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2710 20 900 0</w:t>
            </w:r>
          </w:p>
        </w:tc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Легкие дистилляты и продукты </w:t>
            </w:r>
          </w:p>
        </w:tc>
      </w:tr>
      <w:tr>
        <w:trPr>
          <w:trHeight w:val="30" w:hRule="atLeast"/>
        </w:trPr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2710 19 110 0 -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2710 19 290 0,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2710 20 900 0</w:t>
            </w:r>
          </w:p>
        </w:tc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дистилляты: для специфических процессов переработки;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химических превращений в процессах, кроме указанных в подсубпозиции 2710 19 110 0; для прочих целей</w:t>
            </w:r>
          </w:p>
        </w:tc>
      </w:tr>
      <w:tr>
        <w:trPr>
          <w:trHeight w:val="30" w:hRule="atLeast"/>
        </w:trPr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2710 19 310 0 -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2710 19 480 0,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2710 20 110 0,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2710 20 150 0,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2710 20 190 0</w:t>
            </w:r>
          </w:p>
        </w:tc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Тяжелые дистилляты: газойли </w:t>
            </w:r>
          </w:p>
        </w:tc>
      </w:tr>
      <w:tr>
        <w:trPr>
          <w:trHeight w:val="30" w:hRule="atLeast"/>
        </w:trPr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2710 19 510 1,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19 510 9**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2710 19 680 9,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2710 20 310 1,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2710 20 310 9,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2710 20 350 1,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2710 20 350 9,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2710 20 370 1,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2710 20 370 9,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2710 20 390 1,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2710 20 390 9</w:t>
            </w:r>
          </w:p>
        </w:tc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Тяжелые дистилляты: топлива жидкие </w:t>
            </w:r>
          </w:p>
        </w:tc>
      </w:tr>
      <w:tr>
        <w:trPr>
          <w:trHeight w:val="30" w:hRule="atLeast"/>
        </w:trPr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2713 20 000 0 -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2713 90 900 0 </w:t>
            </w:r>
          </w:p>
        </w:tc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Битум нефтяной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для целей применения ставок вывозных таможенных пошлин товары определяются исключительно кодами ТН ВЭД. Наименования товаров приведены для удобства 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 кроме тяжелого дистиллятного жидкого топлива.      </w:t>
      </w:r>
    </w:p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исчисления ставок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вывозных таможенных пошлин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товары, выработанные из нефти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2 в редакции постановления Правительства РК от 06.01.2006 </w:t>
      </w:r>
      <w:r>
        <w:rPr>
          <w:rFonts w:ascii="Times New Roman"/>
          <w:b w:val="false"/>
          <w:i w:val="false"/>
          <w:color w:val="ff0000"/>
          <w:sz w:val="28"/>
        </w:rPr>
        <w:t xml:space="preserve">N 5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п. 3 пост. </w:t>
      </w:r>
      <w:r>
        <w:rPr>
          <w:rFonts w:ascii="Times New Roman"/>
          <w:b w:val="false"/>
          <w:i w:val="false"/>
          <w:color w:val="ff0000"/>
          <w:sz w:val="28"/>
        </w:rPr>
        <w:t xml:space="preserve">N 5 </w:t>
      </w:r>
      <w:r>
        <w:rPr>
          <w:rFonts w:ascii="Times New Roman"/>
          <w:b w:val="false"/>
          <w:i w:val="false"/>
          <w:color w:val="ff0000"/>
          <w:sz w:val="28"/>
        </w:rPr>
        <w:t xml:space="preserve">); с изменениями, внесенными постановлениями Правительства РК от 08.04.2008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328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 xml:space="preserve">п. 3 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24.12.2008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1253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тридцати календарных дней со дня первого официального опубликования); от 13.07.2010 </w:t>
      </w:r>
      <w:r>
        <w:rPr>
          <w:rFonts w:ascii="Times New Roman"/>
          <w:b w:val="false"/>
          <w:i w:val="false"/>
          <w:color w:val="ff0000"/>
          <w:sz w:val="28"/>
        </w:rPr>
        <w:t>№ 709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2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Результаты мониторинга цен на нефть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за ______ месяц 200__ года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с изменениями, внесенными постановлением Правительства РК от 28.01.2008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75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30 календарных дней со дня первого официального опубликования); от 05.12.2008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1162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 xml:space="preserve">п.2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1393"/>
        <w:gridCol w:w="1013"/>
        <w:gridCol w:w="2373"/>
        <w:gridCol w:w="1253"/>
        <w:gridCol w:w="1533"/>
        <w:gridCol w:w="2133"/>
        <w:gridCol w:w="2353"/>
      </w:tblGrid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URALS (MED)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($/баррель) 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(среднее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URALS (MED)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BRENT DTD) ($/баррель) 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б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(среднее значение BRENT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(DTD) 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(сред-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нее зна-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BRENT (DTD)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URALS (MED)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min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max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min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max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Рыночная цена реализуемой сырой нефти определяется как среднеарифметическое значение ежедневных котировок«URALS (MED)», BRENT (DTD).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URALS (MED) "min" минимальная рыночная цена "URALS (MED)" за день на бирже;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URALS (MED) "max" максимальная рыночная цена "URALS (MED)" за день на бирже;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BRENT (DTD) "min" минимальная рыночная цена "BRENT (DTD)" за день на бирже;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BRENT (DTD) "max" максимальная рыночная цена "BRENT (DTD)" за день на бирже;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С = (С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ю  </w:t>
      </w:r>
      <w:r>
        <w:rPr>
          <w:rFonts w:ascii="Times New Roman"/>
          <w:b w:val="false"/>
          <w:i w:val="false"/>
          <w:color w:val="000000"/>
          <w:sz w:val="28"/>
        </w:rPr>
        <w:t xml:space="preserve">+ С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б </w:t>
      </w:r>
      <w:r>
        <w:rPr>
          <w:rFonts w:ascii="Times New Roman"/>
          <w:b w:val="false"/>
          <w:i w:val="false"/>
          <w:color w:val="000000"/>
          <w:sz w:val="28"/>
        </w:rPr>
        <w:t xml:space="preserve">)/2 = ___ долларов США,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где,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- ежедневная среднеарифметическая рыночная цена сырой нефти;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ю </w:t>
      </w:r>
      <w:r>
        <w:rPr>
          <w:rFonts w:ascii="Times New Roman"/>
          <w:b w:val="false"/>
          <w:i w:val="false"/>
          <w:color w:val="000000"/>
          <w:sz w:val="28"/>
        </w:rPr>
        <w:t xml:space="preserve">- ежедневная среднеарифметическая рыночная цена на бирже минимальных и максимальных значений URALS (MED) за день;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б </w:t>
      </w:r>
      <w:r>
        <w:rPr>
          <w:rFonts w:ascii="Times New Roman"/>
          <w:b w:val="false"/>
          <w:i w:val="false"/>
          <w:color w:val="000000"/>
          <w:sz w:val="28"/>
        </w:rPr>
        <w:t xml:space="preserve">- ежедневная среднеарифметическая рыночная цена на бирже минимальных и максимальных значений BRENT (DTD) за день.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Ц </w:t>
      </w:r>
      <w:r>
        <w:rPr>
          <w:rFonts w:ascii="Times New Roman"/>
          <w:b w:val="false"/>
          <w:i w:val="false"/>
          <w:color w:val="000000"/>
          <w:sz w:val="28"/>
        </w:rPr>
        <w:t xml:space="preserve">= </w:t>
      </w:r>
      <w:r>
        <w:rPr>
          <w:rFonts w:ascii="Times New Roman"/>
          <w:b/>
          <w:i w:val="false"/>
          <w:color w:val="000000"/>
          <w:sz w:val="28"/>
        </w:rPr>
        <w:t xml:space="preserve">(С </w:t>
      </w:r>
      <w:r>
        <w:rPr>
          <w:rFonts w:ascii="Times New Roman"/>
          <w:b w:val="false"/>
          <w:i w:val="false"/>
          <w:color w:val="000000"/>
          <w:sz w:val="28"/>
        </w:rPr>
        <w:t xml:space="preserve">+ </w:t>
      </w:r>
      <w:r>
        <w:rPr>
          <w:rFonts w:ascii="Times New Roman"/>
          <w:b/>
          <w:i w:val="false"/>
          <w:color w:val="000000"/>
          <w:sz w:val="28"/>
        </w:rPr>
        <w:t xml:space="preserve">C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 xml:space="preserve">+...+ </w:t>
      </w:r>
      <w:r>
        <w:rPr>
          <w:rFonts w:ascii="Times New Roman"/>
          <w:b/>
          <w:i w:val="false"/>
          <w:color w:val="000000"/>
          <w:sz w:val="28"/>
        </w:rPr>
        <w:t xml:space="preserve">C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n </w:t>
      </w:r>
      <w:r>
        <w:rPr>
          <w:rFonts w:ascii="Times New Roman"/>
          <w:b/>
          <w:i w:val="false"/>
          <w:color w:val="000000"/>
          <w:sz w:val="28"/>
        </w:rPr>
        <w:t xml:space="preserve">) </w:t>
      </w:r>
      <w:r>
        <w:rPr>
          <w:rFonts w:ascii="Times New Roman"/>
          <w:b w:val="false"/>
          <w:i w:val="false"/>
          <w:color w:val="000000"/>
          <w:sz w:val="28"/>
        </w:rPr>
        <w:t xml:space="preserve">/ </w:t>
      </w:r>
      <w:r>
        <w:rPr>
          <w:rFonts w:ascii="Times New Roman"/>
          <w:b/>
          <w:i w:val="false"/>
          <w:color w:val="000000"/>
          <w:sz w:val="28"/>
        </w:rPr>
        <w:t xml:space="preserve">n х 7,5 </w:t>
      </w:r>
      <w:r>
        <w:rPr>
          <w:rFonts w:ascii="Times New Roman"/>
          <w:b w:val="false"/>
          <w:i w:val="false"/>
          <w:color w:val="000000"/>
          <w:sz w:val="28"/>
        </w:rPr>
        <w:t xml:space="preserve">= </w:t>
      </w:r>
      <w:r>
        <w:rPr>
          <w:rFonts w:ascii="Times New Roman"/>
          <w:b/>
          <w:i w:val="false"/>
          <w:color w:val="000000"/>
          <w:sz w:val="28"/>
        </w:rPr>
        <w:t xml:space="preserve">_______ долларов США,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где,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Ц </w:t>
      </w:r>
      <w:r>
        <w:rPr>
          <w:rFonts w:ascii="Times New Roman"/>
          <w:b w:val="false"/>
          <w:i w:val="false"/>
          <w:color w:val="000000"/>
          <w:sz w:val="28"/>
        </w:rPr>
        <w:t xml:space="preserve">- средняя рыночная цена сырой нефти за период мониторинга (за тонну);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n </w:t>
      </w:r>
      <w:r>
        <w:rPr>
          <w:rFonts w:ascii="Times New Roman"/>
          <w:b w:val="false"/>
          <w:i w:val="false"/>
          <w:color w:val="000000"/>
          <w:sz w:val="28"/>
        </w:rPr>
        <w:t xml:space="preserve">- ежедневная среднеарифметическая рыночная цена сырой нефти в дни публикации таких котировок в течение периода мониторинга;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n </w:t>
      </w:r>
      <w:r>
        <w:rPr>
          <w:rFonts w:ascii="Times New Roman"/>
          <w:b w:val="false"/>
          <w:i w:val="false"/>
          <w:color w:val="000000"/>
          <w:sz w:val="28"/>
        </w:rPr>
        <w:t xml:space="preserve">- количество дней публикации таких котировок в течение периода мониторинга;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7,5 </w:t>
      </w:r>
      <w:r>
        <w:rPr>
          <w:rFonts w:ascii="Times New Roman"/>
          <w:b w:val="false"/>
          <w:i w:val="false"/>
          <w:color w:val="000000"/>
          <w:sz w:val="28"/>
        </w:rPr>
        <w:t xml:space="preserve">- коэффициент перевода из баррелей в тонну.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За период мониторинга средняя рыночная цена на нефть за 1 (один) баррель составила ______ долларов США, за одну метрическую тонну _____ долларов США. </w:t>
      </w:r>
    </w:p>
    <w:bookmarkStart w:name="z2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исчисления ставок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вывозных таможенных пошлин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товары, выработанные из нефти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3 в редакции постановления Правительства РК от 31.12.2011 </w:t>
      </w:r>
      <w:r>
        <w:rPr>
          <w:rFonts w:ascii="Times New Roman"/>
          <w:b w:val="false"/>
          <w:i w:val="false"/>
          <w:color w:val="ff0000"/>
          <w:sz w:val="28"/>
        </w:rPr>
        <w:t>№ 1739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12"/>
        <w:gridCol w:w="3021"/>
        <w:gridCol w:w="7447"/>
      </w:tblGrid>
      <w:tr>
        <w:trPr>
          <w:trHeight w:val="30" w:hRule="atLeast"/>
        </w:trPr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ТН ВЭД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Поправочный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</w:p>
        </w:tc>
      </w:tr>
      <w:tr>
        <w:trPr>
          <w:trHeight w:val="30" w:hRule="atLeast"/>
        </w:trPr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12 110 0 -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2710 12 900 9,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2710 20 900 0</w:t>
            </w:r>
          </w:p>
        </w:tc>
        <w:tc>
          <w:tcPr>
            <w:tcW w:w="3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7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х (0,35 + 0,4) / 2 х 1,2 = 0,225 </w:t>
            </w:r>
          </w:p>
        </w:tc>
      </w:tr>
      <w:tr>
        <w:trPr>
          <w:trHeight w:val="30" w:hRule="atLeast"/>
        </w:trPr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2710 19 110 0 -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2710 19 290 0,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2710 20 900 0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2710 19 420 0 -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2710 19 480 0,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2710 20 110 0,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2710 20 150 0,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2710 20 190 0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2710 19 510 1,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19 510 9*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2710 19 550 9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19 620 1 -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2710 19 680 9,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2710 20 310 1,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2710 20 310 9,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2710 20 350 1,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2710 20 350 9,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2710 20 370 1,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2710 20 370 9,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2710 20 390 1,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2710 20 390 9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0,8 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х (0,35 + 0,4) / 2 х 0,8 = 0,15 </w:t>
            </w:r>
          </w:p>
        </w:tc>
      </w:tr>
      <w:tr>
        <w:trPr>
          <w:trHeight w:val="30" w:hRule="atLeast"/>
        </w:trPr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19 310 0 -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2710 19 350 0 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0,8 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0,5х(0,35+0,4)/2x0,8 = 0,15 </w:t>
            </w:r>
          </w:p>
        </w:tc>
      </w:tr>
      <w:tr>
        <w:trPr>
          <w:trHeight w:val="30" w:hRule="atLeast"/>
        </w:trPr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 20 000 0 -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2713 90 900 0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0,5х(0,35+0,4)/2х0,8 = 0,15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кроме тяжелого дистиллятного жидкого топлива.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Приложение 4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исчисления ставок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таможенных пошлин 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вывозимые с таможенной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территории Республики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сырую нефть и товары,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выработанные из нефти  </w:t>
      </w:r>
    </w:p>
    <w:bookmarkStart w:name="z2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Формулы расчета ставок вывозных таможенных</w:t>
      </w:r>
      <w:r>
        <w:br/>
      </w:r>
      <w:r>
        <w:rPr>
          <w:rFonts w:ascii="Times New Roman"/>
          <w:b/>
          <w:i w:val="false"/>
          <w:color w:val="000000"/>
        </w:rPr>
        <w:t>
пошлин в отношении сырой нефти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Правила дополнены приложением 4 в соответствии с постановлением Правительства РК от 08.04.2008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328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 xml:space="preserve">п. 3 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Приложение 4 исключено постановлением Правительства РК от 24.12.2008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1253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тридцати календарных дней со дня первого официального опубликования).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