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08b53" w14:textId="1208b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Отдельные вопросы стабилизации цен на потребительском рынке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15 января 2008 года N 17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Выделить из резерва Правительства Республики Казахстан, предусмотренного в республиканском бюджете на 2008 год на неотложные затраты Министерству по чрезвычайным ситуациям Республики Казахстан средства в сумме 1 270 188 800 (один миллиард двести семьдесят миллионов сто восемьдесят восемь тысяч восемьсот тенге) тенге на приобретение, хранение, транспортировку и выпуск материальных ценностей государственного материального резерва в целях оказания регулирующего воздействия на рынок согласно приложению к настоящему постановлению.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Сноска. Пункт 1 с изменениями, внесенными постановлением Правительства РК от 17.07.2008  </w:t>
      </w:r>
      <w:r>
        <w:rPr>
          <w:rFonts w:ascii="Times New Roman"/>
          <w:b w:val="false"/>
          <w:i w:val="false"/>
          <w:color w:val="000000"/>
          <w:sz w:val="28"/>
        </w:rPr>
        <w:t xml:space="preserve">N 702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финансов Республики Казахстан осуществить контроль за целевым использованием выделенных средств.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31.07.2014 </w:t>
      </w:r>
      <w:r>
        <w:rPr>
          <w:rFonts w:ascii="Times New Roman"/>
          <w:b w:val="false"/>
          <w:i w:val="false"/>
          <w:color w:val="000000"/>
          <w:sz w:val="28"/>
        </w:rPr>
        <w:t>№ 860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Центральным исполнительным органам принять меры, вытекающие из настоящего постановления. 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Настоящее постановление вводится в действие со дня подписания.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15 января 2008 года N 17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 Сноска. Приложение в редакции постановления Правительства РК от 17.07.2008  </w:t>
      </w:r>
      <w:r>
        <w:rPr>
          <w:rFonts w:ascii="Times New Roman"/>
          <w:b w:val="false"/>
          <w:i w:val="false"/>
          <w:color w:val="ff0000"/>
          <w:sz w:val="28"/>
        </w:rPr>
        <w:t xml:space="preserve">N 702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Start w:name="z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Перечень и объем материальных ценностей </w:t>
      </w:r>
      <w:r>
        <w:br/>
      </w:r>
      <w:r>
        <w:rPr>
          <w:rFonts w:ascii="Times New Roman"/>
          <w:b/>
          <w:i w:val="false"/>
          <w:color w:val="000000"/>
        </w:rPr>
        <w:t xml:space="preserve">
государственного материального резерва 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3"/>
        <w:gridCol w:w="3293"/>
        <w:gridCol w:w="873"/>
        <w:gridCol w:w="1253"/>
        <w:gridCol w:w="1653"/>
        <w:gridCol w:w="1853"/>
        <w:gridCol w:w="2053"/>
        <w:gridCol w:w="1733"/>
      </w:tblGrid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ценностей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изм.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хране-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ния,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годах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Предпо-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лагаемый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хранения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условиях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DDP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ИНКОТЕРМС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(тенге/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ед.изм.)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денежных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тенге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дитель </w:t>
            </w:r>
          </w:p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растительное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(рафинированное,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бутилированное)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тыс.л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2078,97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293 000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609138210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импорт </w:t>
            </w:r>
          </w:p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Крупа (рис)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тн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2482,35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81 500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202311525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Сахар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тн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5-8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5275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84 500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445737500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импорт </w:t>
            </w:r>
          </w:p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9836,32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1257187235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 Примечание: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Комитет по регулированию торговой деятельности Министерства индустрии и торговли Республики Казахстан представил недельную потребность товаров, указанных в таблице. На хранение, перемещение и выпуск материальных ценностей государственного резерва предусматривается использовать из выделенных средств резерва Правительства Республики Казахстан (1270188800,00 (один миллиард двести семьдесят миллионов сто восемьдесят восемь тысяч восемьсот тенге) 13001565,00 тенге.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