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4cf6" w14:textId="c8b4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Верховного Суда Республики Казахстан от 9 июля 1999 года № 8 "О судебной практике по применению принудительных мер медицинского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законодательства Республики Казахстан пленарное заседание Верховного Суда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Республики Казахстан от 9 июля 1999 года № 8 "О судебной практике по применению принудительных мер медицинского характера" (с изменениями и дополнением от 15 августа 2002 года) следующее изменение: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19 исключить слова "в том числе и в отношении лиц, указанных в части 2 статьи 292 УПК,".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