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487d" w14:textId="d1f4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сентября 1998 года № 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1312.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1998 года № 845 "О совершенствовании правового обеспечения дорожного хозяйства" (САПП Республики Казахстан, 1998 г., № 31, ст. 269)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четвертом пункта 1 слова "и ставки платы за размещение наружной (визуальной) рекламы в полосе отвода автомобильных дорог общего пользования республиканского значения"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автомобильными дорогами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", а также ставки сбора за проезд автотранспортных средств по территории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размещения в полосе отвода автомобильных дорог общего пользования объектов сервиса и наружной (визуальной) рекламы и ставки платы за размещение наружной (визуальной) рекламы в полосе отвода автомобильных дорог общего пользования республиканского значения,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ставки платы за размещение наружной (визуальной) рекламы в полосе отвода автомобильных дорог общего пользования республиканского значения"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", а также ставки платы за размещение наружной (визуальной) рекламы в полосе отвода автомобильных дорог общего пользования республиканского значения"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