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f99c" w14:textId="ddaf9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2008 года № 1355. Утратило силу постановлением Правительства Республики Казахстан от 19 марта 2012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22)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акционерных обществ и хозяйственных товариществ, сто процентов голосующих акций (долей участия) которых принадлежат государству, у которых государственные органы, осуществляющие права владения и пользования ими, приобретают товары, работы и услуги без применения норм Закона Республики Казахстан "О государственных закупках", регламентирующих выбор поставщика и заключение с ним договора о государственных закупках.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2008 года № 1355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акционерных обществ и хозяйственных товариществ,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сто процентов голосующих акций (долей участия)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принадлежат государству, у которых государственные органы,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осуществляющие права владения и пользования ими,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приобретают товары, работы и услуги без применения норм </w:t>
      </w:r>
      <w:r>
        <w:br/>
      </w:r>
      <w:r>
        <w:rPr>
          <w:rFonts w:ascii="Times New Roman"/>
          <w:b/>
          <w:i w:val="false"/>
          <w:color w:val="000000"/>
        </w:rPr>
        <w:t>
Закона Республики Казахстан "О государственных закупках",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регламентирующих выбор поставщика и заключение с ним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договора о государственных закупках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постановлениями Правительства РК от 17.04.2009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542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733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975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1071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1101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13.08.2009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1214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22.10.2009 </w:t>
      </w:r>
      <w:r>
        <w:rPr>
          <w:rFonts w:ascii="Times New Roman"/>
          <w:b w:val="false"/>
          <w:i w:val="false"/>
          <w:color w:val="ff0000"/>
          <w:sz w:val="28"/>
        </w:rPr>
        <w:t>№ 1642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30.10.2009 </w:t>
      </w:r>
      <w:r>
        <w:rPr>
          <w:rFonts w:ascii="Times New Roman"/>
          <w:b w:val="false"/>
          <w:i w:val="false"/>
          <w:color w:val="ff0000"/>
          <w:sz w:val="28"/>
        </w:rPr>
        <w:t>№ 1725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 </w:t>
      </w:r>
      <w:r>
        <w:rPr>
          <w:rFonts w:ascii="Times New Roman"/>
          <w:b w:val="false"/>
          <w:i w:val="false"/>
          <w:color w:val="ff0000"/>
          <w:sz w:val="28"/>
        </w:rPr>
        <w:t>№ 2308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22.01.2010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28.01.2010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30.03.2010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31.03.2010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31.03.2010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01.04.2010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07.05.2010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14.05.2010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18.05.2010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20.05.2010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03.06.2010 </w:t>
      </w:r>
      <w:r>
        <w:rPr>
          <w:rFonts w:ascii="Times New Roman"/>
          <w:b w:val="false"/>
          <w:i w:val="false"/>
          <w:color w:val="ff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16.07.2010 </w:t>
      </w:r>
      <w:r>
        <w:rPr>
          <w:rFonts w:ascii="Times New Roman"/>
          <w:b w:val="false"/>
          <w:i w:val="false"/>
          <w:color w:val="ff0000"/>
          <w:sz w:val="28"/>
        </w:rPr>
        <w:t>№ 724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19.07.2010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03.09.2010 </w:t>
      </w:r>
      <w:r>
        <w:rPr>
          <w:rFonts w:ascii="Times New Roman"/>
          <w:b w:val="false"/>
          <w:i w:val="false"/>
          <w:color w:val="ff0000"/>
          <w:sz w:val="28"/>
        </w:rPr>
        <w:t>№ 882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30.09.2010 </w:t>
      </w:r>
      <w:r>
        <w:rPr>
          <w:rFonts w:ascii="Times New Roman"/>
          <w:b w:val="false"/>
          <w:i w:val="false"/>
          <w:color w:val="ff0000"/>
          <w:sz w:val="28"/>
        </w:rPr>
        <w:t>№ 1009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08.10.2010 </w:t>
      </w:r>
      <w:r>
        <w:rPr>
          <w:rFonts w:ascii="Times New Roman"/>
          <w:b w:val="false"/>
          <w:i w:val="false"/>
          <w:color w:val="ff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24.11.2010 </w:t>
      </w:r>
      <w:r>
        <w:rPr>
          <w:rFonts w:ascii="Times New Roman"/>
          <w:b w:val="false"/>
          <w:i w:val="false"/>
          <w:color w:val="ff0000"/>
          <w:sz w:val="28"/>
        </w:rPr>
        <w:t>№ 1240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29.11.2010 </w:t>
      </w:r>
      <w:r>
        <w:rPr>
          <w:rFonts w:ascii="Times New Roman"/>
          <w:b w:val="false"/>
          <w:i w:val="false"/>
          <w:color w:val="ff0000"/>
          <w:sz w:val="28"/>
        </w:rPr>
        <w:t>№ 1267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14.12.2010 </w:t>
      </w:r>
      <w:r>
        <w:rPr>
          <w:rFonts w:ascii="Times New Roman"/>
          <w:b w:val="false"/>
          <w:i w:val="false"/>
          <w:color w:val="ff0000"/>
          <w:sz w:val="28"/>
        </w:rPr>
        <w:t>№ 1358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15.12.2010 </w:t>
      </w:r>
      <w:r>
        <w:rPr>
          <w:rFonts w:ascii="Times New Roman"/>
          <w:b w:val="false"/>
          <w:i w:val="false"/>
          <w:color w:val="ff0000"/>
          <w:sz w:val="28"/>
        </w:rPr>
        <w:t>№ 1369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31.01.2011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31.01.2011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19.03.2011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30.03.2011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31.03.2011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26.04.2011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29.04.2011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24.05.2011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27.05.2011 </w:t>
      </w:r>
      <w:r>
        <w:rPr>
          <w:rFonts w:ascii="Times New Roman"/>
          <w:b w:val="false"/>
          <w:i w:val="false"/>
          <w:color w:val="ff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09.06.2011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23.06.2011 </w:t>
      </w:r>
      <w:r>
        <w:rPr>
          <w:rFonts w:ascii="Times New Roman"/>
          <w:b w:val="false"/>
          <w:i w:val="false"/>
          <w:color w:val="ff0000"/>
          <w:sz w:val="28"/>
        </w:rPr>
        <w:t>№ 691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19.07.2011 </w:t>
      </w:r>
      <w:r>
        <w:rPr>
          <w:rFonts w:ascii="Times New Roman"/>
          <w:b w:val="false"/>
          <w:i w:val="false"/>
          <w:color w:val="ff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21.07.2011 </w:t>
      </w:r>
      <w:r>
        <w:rPr>
          <w:rFonts w:ascii="Times New Roman"/>
          <w:b w:val="false"/>
          <w:i w:val="false"/>
          <w:color w:val="ff0000"/>
          <w:sz w:val="28"/>
        </w:rPr>
        <w:t>№ 836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23.08.2011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20.09.2011 </w:t>
      </w:r>
      <w:r>
        <w:rPr>
          <w:rFonts w:ascii="Times New Roman"/>
          <w:b w:val="false"/>
          <w:i w:val="false"/>
          <w:color w:val="ff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20.09.2011 </w:t>
      </w:r>
      <w:r>
        <w:rPr>
          <w:rFonts w:ascii="Times New Roman"/>
          <w:b w:val="false"/>
          <w:i w:val="false"/>
          <w:color w:val="ff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21.09.2011 </w:t>
      </w:r>
      <w:r>
        <w:rPr>
          <w:rFonts w:ascii="Times New Roman"/>
          <w:b w:val="false"/>
          <w:i w:val="false"/>
          <w:color w:val="ff0000"/>
          <w:sz w:val="28"/>
        </w:rPr>
        <w:t>№ 1084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29.09.2011 </w:t>
      </w:r>
      <w:r>
        <w:rPr>
          <w:rFonts w:ascii="Times New Roman"/>
          <w:b w:val="false"/>
          <w:i w:val="false"/>
          <w:color w:val="ff0000"/>
          <w:sz w:val="28"/>
        </w:rPr>
        <w:t>№ 1109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ff0000"/>
          <w:sz w:val="28"/>
        </w:rPr>
        <w:t>№ 1224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28.10.2011 </w:t>
      </w:r>
      <w:r>
        <w:rPr>
          <w:rFonts w:ascii="Times New Roman"/>
          <w:b w:val="false"/>
          <w:i w:val="false"/>
          <w:color w:val="ff0000"/>
          <w:sz w:val="28"/>
        </w:rPr>
        <w:t>№ 1226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05.11.2011 </w:t>
      </w:r>
      <w:r>
        <w:rPr>
          <w:rFonts w:ascii="Times New Roman"/>
          <w:b w:val="false"/>
          <w:i w:val="false"/>
          <w:color w:val="ff0000"/>
          <w:sz w:val="28"/>
        </w:rPr>
        <w:t>№ 1299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21.12.2011 </w:t>
      </w:r>
      <w:r>
        <w:rPr>
          <w:rFonts w:ascii="Times New Roman"/>
          <w:b w:val="false"/>
          <w:i w:val="false"/>
          <w:color w:val="ff0000"/>
          <w:sz w:val="28"/>
        </w:rPr>
        <w:t>№ 1573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19.01.2012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12.03.2012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5752"/>
        <w:gridCol w:w="6736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государственным участием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Государственный 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осуществляющий права владения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пакетом акций (долей участия)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"Казахэнергоэкспертиза"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энергетическому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"Информационно-аналитический центр нефти и газа"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"Казнефтескважликвид"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"Парк ядерных технологий"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"Достық Энерго"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"Производственно-эксплуата-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ционное предприятие"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развития 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"Национальное агентство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экспорту и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"KAZNEX INVEST"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"Национальное агентство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местного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"NADLoC"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индустрии"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"Казахский Водоканалпроект"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по делам строительства и жилищно-коммунального хозяйства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"Жилищный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сберегательный 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"Казахстанский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ипотечных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7-4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"Ипотечная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 ипотечная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"Казахвзрывпром"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регулированию и метрологии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"Казавтотранс"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"Казавиализинг"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"Аэропорт Коркыт Ата"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"Казахстанский дорожный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управляющий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"КазАгро"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"КазАгроИнновация"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"Казагрэкс"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29.09.2011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17.04.2009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542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22.01.2010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научно-технологический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"Парасат"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"Финансовый центр"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агротехнический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Сакена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"Лесной питомник"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науки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науки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Некоммерческое 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"Тюркская академия"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науки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09.06.2011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"Дирекция строящихся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Республики Казахстан"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информационный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"Арна Медиа"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әуендері"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"Казахфильм" имени Шакена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Айманова"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"Баспалар үйі"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духовного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энциклопедиясы"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"Дирекция художественных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выставок и аукционов"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по 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номадов"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культурной 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искусствознания"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культуре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"Жалын"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"Управление по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дипломатического корпуса"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"Управление по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дипломатического корпуса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иностранных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"Демеу"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"Санаторий Казахстан"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"Санаторий Арман"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"Санаторий Арка"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"Кузет"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"Медиа-центр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"Компания по реабилитации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активами"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28.10.2011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16.07.2010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финансовой системы"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"Информационно-учетный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28.10.2011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"Институт 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партнерства"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медицинский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стрессовых активов"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"Дирекция строящихся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здравоохранения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Астане"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"Государственный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страхования"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"Компания по страхованию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"Государственная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аннуитетная компания"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"Семипалатинский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"Петропавловский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57-1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"Информационно-аналитический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труда 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 ГИС Центр"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обороны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военно-стратегиче-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исследований"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60-62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22.10.2009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62-1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"Железнодорожные госпитали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 катастроф"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62-2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"Научно-исследовательский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"Өрт сөндіруші"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63-1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"Казавиаспас"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63-2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"Национальный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63-3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защиты"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спорта"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"Дирекция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строительству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и туризма"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30.12.2009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2308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"Редакция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газеты "SPORT&amp;ks"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спорту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спорта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"Центральный плавательный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спорту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спорта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"Исполнительная дирекция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7-х зимних Азиатских игр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туризма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"Казаэросервис"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"Национальная 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Ғарыш Сапары"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Национальное космическое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связи"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Национальное космическое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космических исследований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Национальное космическое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инфокоммуникационный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холдинг "Зерде"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"Региональный финансовый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города Алматы"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финансового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"Би-Логистикс"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исполнению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Казимпэкс"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"Казспецпредприятие"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национальной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по 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Службы охраны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Служба охраны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"Телерадиокомплекс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"Санаторий "Алматы"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центр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делами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"Астана-Өнім"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"Казстройсистема"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"Санаторий "Ок-Жетпес"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центр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делами 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"Инженерно-технический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"Дирекция по техническому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надзору строящихся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"Корпорация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делами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14.12.2010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управлению персоналом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службы" 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государственной службы 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21.07.2011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"Астанагорархитектура"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 Астаны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"Национальное агентство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технологическому развитию"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Университет"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Банк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Innоvations"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новый город"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"Агентство "Хабар"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"Агентство "Хабар"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"Республиканская 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 Қазақстан"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"Республиканская 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"Казахстанская правда"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газеттері"</w:t>
            </w:r>
          </w:p>
        </w:tc>
        <w:tc>
          <w:tcPr>
            <w:tcW w:w="6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информации 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