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334d" w14:textId="3803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29 декабря 2006 года № 231"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2009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29 декабря 2006 года № 231".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29 декабря 2006 года № 231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</w:t>
      </w:r>
      <w:r>
        <w:rPr>
          <w:rFonts w:ascii="Times New Roman"/>
          <w:b w:val="false"/>
          <w:i w:val="false"/>
          <w:color w:val="000000"/>
          <w:sz w:val="28"/>
        </w:rPr>
        <w:t>
 статьи 23 Закона Республики Казахстан от 7 июля 2006 года "Об особо охраняемых природных территориях" 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декабря 2006 года № 231 "О Государственной программе развития туризма в Республике Казахстан на 2007-2011 годы" (САПП Республики Казахстан, 2006 г., № 47, ст. 499)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развития туризма в Республике Казахстан на 2007-2011 годы, утвержденной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2. "Развитие города Астаны и Акмолинской области" раздела 5.9. "Реализация "прорывных" проектов международного значения"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туристско-развлекательного комплекса в границах специальной экономической зоны "Бурабай" в Щучинском районе Акмолинской области.".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для реализации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