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d5c9a" w14:textId="39d5c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законопроектных работ Правительства Республики Казахстан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2011 года № 1680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законопроектных работ Правительства Республики Казахстан на 2012 год (далее - План).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Координацию законопроектной работы Правительства Республики Казахстан и контроль за выполнением настоящего постановления возложить на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Государственным органам - разработчикам законопроектов, предусмотренных Планом, представлять законопроекты в Министерство юстиции Республики Казахстан не позднее 1 числа месяца, определенного Планом, и Правительство Республики Казахстан не позднее 20 числа месяца, определенного Планом.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2011 года № 1680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План</w:t>
      </w:r>
      <w:r>
        <w:br/>
      </w:r>
      <w:r>
        <w:rPr>
          <w:rFonts w:ascii="Times New Roman"/>
          <w:b/>
          <w:i w:val="false"/>
          <w:color w:val="000000"/>
        </w:rPr>
        <w:t>
законопроектных работ Правительства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План с изменениями, внесенными постановлениями Правительства РК от 12.04.2012 </w:t>
      </w:r>
      <w:r>
        <w:rPr>
          <w:rFonts w:ascii="Times New Roman"/>
          <w:b w:val="false"/>
          <w:i w:val="false"/>
          <w:color w:val="ff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12.04.2012 </w:t>
      </w:r>
      <w:r>
        <w:rPr>
          <w:rFonts w:ascii="Times New Roman"/>
          <w:b w:val="false"/>
          <w:i w:val="false"/>
          <w:color w:val="ff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05.06.2012 </w:t>
      </w:r>
      <w:r>
        <w:rPr>
          <w:rFonts w:ascii="Times New Roman"/>
          <w:b w:val="false"/>
          <w:i w:val="false"/>
          <w:color w:val="ff0000"/>
          <w:sz w:val="28"/>
        </w:rPr>
        <w:t>№ 749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29.06.2012 </w:t>
      </w:r>
      <w:r>
        <w:rPr>
          <w:rFonts w:ascii="Times New Roman"/>
          <w:b w:val="false"/>
          <w:i w:val="false"/>
          <w:color w:val="ff0000"/>
          <w:sz w:val="28"/>
        </w:rPr>
        <w:t>№ 887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26.07.2012 </w:t>
      </w:r>
      <w:r>
        <w:rPr>
          <w:rFonts w:ascii="Times New Roman"/>
          <w:b w:val="false"/>
          <w:i w:val="false"/>
          <w:color w:val="ff0000"/>
          <w:sz w:val="28"/>
        </w:rPr>
        <w:t>№ 971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31.07.2012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14.08.2012 </w:t>
      </w:r>
      <w:r>
        <w:rPr>
          <w:rFonts w:ascii="Times New Roman"/>
          <w:b w:val="false"/>
          <w:i w:val="false"/>
          <w:color w:val="ff0000"/>
          <w:sz w:val="28"/>
        </w:rPr>
        <w:t>№ 1045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12.09.2012 </w:t>
      </w:r>
      <w:r>
        <w:rPr>
          <w:rFonts w:ascii="Times New Roman"/>
          <w:b w:val="false"/>
          <w:i w:val="false"/>
          <w:color w:val="ff0000"/>
          <w:sz w:val="28"/>
        </w:rPr>
        <w:t>№ 1187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17.09.2012 </w:t>
      </w:r>
      <w:r>
        <w:rPr>
          <w:rFonts w:ascii="Times New Roman"/>
          <w:b w:val="false"/>
          <w:i w:val="false"/>
          <w:color w:val="ff0000"/>
          <w:sz w:val="28"/>
        </w:rPr>
        <w:t>№ 1208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28.09.2012 </w:t>
      </w:r>
      <w:r>
        <w:rPr>
          <w:rFonts w:ascii="Times New Roman"/>
          <w:b w:val="false"/>
          <w:i w:val="false"/>
          <w:color w:val="ff0000"/>
          <w:sz w:val="28"/>
        </w:rPr>
        <w:t>№ 1245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29.10.2012 </w:t>
      </w:r>
      <w:r>
        <w:rPr>
          <w:rFonts w:ascii="Times New Roman"/>
          <w:b w:val="false"/>
          <w:i w:val="false"/>
          <w:color w:val="ff0000"/>
          <w:sz w:val="28"/>
        </w:rPr>
        <w:t>№ 1364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30.10.2012 </w:t>
      </w:r>
      <w:r>
        <w:rPr>
          <w:rFonts w:ascii="Times New Roman"/>
          <w:b w:val="false"/>
          <w:i w:val="false"/>
          <w:color w:val="ff0000"/>
          <w:sz w:val="28"/>
        </w:rPr>
        <w:t>№ 1372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21.12.2012 </w:t>
      </w:r>
      <w:r>
        <w:rPr>
          <w:rFonts w:ascii="Times New Roman"/>
          <w:b w:val="false"/>
          <w:i w:val="false"/>
          <w:color w:val="ff0000"/>
          <w:sz w:val="28"/>
        </w:rPr>
        <w:t>№ 1650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3580"/>
        <w:gridCol w:w="2647"/>
        <w:gridCol w:w="1050"/>
        <w:gridCol w:w="2004"/>
        <w:gridCol w:w="1423"/>
        <w:gridCol w:w="2358"/>
      </w:tblGrid>
      <w:tr>
        <w:trPr>
          <w:trHeight w:val="105" w:hRule="atLeast"/>
        </w:trPr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законопроекта</w:t>
            </w:r>
          </w:p>
        </w:tc>
        <w:tc>
          <w:tcPr>
            <w:tcW w:w="2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разработчик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представления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качественную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законопроектов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Парламент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0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12.04.2012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454</w:t>
            </w:r>
          </w:p>
        </w:tc>
      </w:tr>
      <w:tr>
        <w:trPr>
          <w:trHeight w:val="24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12.04.2012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454</w:t>
            </w:r>
          </w:p>
        </w:tc>
      </w:tr>
      <w:tr>
        <w:trPr>
          <w:trHeight w:val="5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превентивных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пыток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других жестоких,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бесчеловечных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унижающих достоинств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обращения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наказания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Бекетаев М.Б.</w:t>
            </w:r>
          </w:p>
        </w:tc>
      </w:tr>
      <w:tr>
        <w:trPr>
          <w:trHeight w:val="5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персональных данных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Куренбеков А.Ж.</w:t>
            </w:r>
          </w:p>
        </w:tc>
      </w:tr>
      <w:tr>
        <w:trPr>
          <w:trHeight w:val="5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персональных данных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Куренбеков А.Ж.</w:t>
            </w:r>
          </w:p>
        </w:tc>
      </w:tr>
      <w:tr>
        <w:trPr>
          <w:trHeight w:val="5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магистральном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Сафинов К.Б.</w:t>
            </w:r>
          </w:p>
        </w:tc>
      </w:tr>
      <w:tr>
        <w:trPr>
          <w:trHeight w:val="5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трубопроводов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Сафинов К.Б.</w:t>
            </w:r>
          </w:p>
        </w:tc>
      </w:tr>
      <w:tr>
        <w:trPr>
          <w:trHeight w:val="5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конкуренции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Январь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Искандиров А.М.</w:t>
            </w:r>
          </w:p>
        </w:tc>
      </w:tr>
      <w:tr>
        <w:trPr>
          <w:trHeight w:val="5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12.04.2012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453</w:t>
            </w:r>
          </w:p>
        </w:tc>
      </w:tr>
      <w:tr>
        <w:trPr>
          <w:trHeight w:val="5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Таджияков Б.Ш.</w:t>
            </w:r>
          </w:p>
        </w:tc>
      </w:tr>
      <w:tr>
        <w:trPr>
          <w:trHeight w:val="9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Исключена постановлением Правительства РК от 29.06.2012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887</w:t>
            </w:r>
          </w:p>
        </w:tc>
      </w:tr>
      <w:tr>
        <w:trPr>
          <w:trHeight w:val="5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Исключена постановлением Правительства РК от 29.06.2012 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887</w:t>
            </w:r>
          </w:p>
        </w:tc>
      </w:tr>
      <w:tr>
        <w:trPr>
          <w:trHeight w:val="5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дополнений в Закон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 судебно-экспертной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Казахстан»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Аманбаев А.Т.</w:t>
            </w:r>
          </w:p>
        </w:tc>
      </w:tr>
      <w:tr>
        <w:trPr>
          <w:trHeight w:val="5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14.08.2012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1045</w:t>
            </w:r>
          </w:p>
        </w:tc>
      </w:tr>
      <w:tr>
        <w:trPr>
          <w:trHeight w:val="5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05.06.2012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749</w:t>
            </w:r>
          </w:p>
        </w:tc>
      </w:tr>
      <w:tr>
        <w:trPr>
          <w:trHeight w:val="5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31.07.2012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1005</w:t>
            </w:r>
          </w:p>
        </w:tc>
      </w:tr>
      <w:tr>
        <w:trPr>
          <w:trHeight w:val="5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гарантированной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юридической помощи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Аманбаев А.Т.</w:t>
            </w:r>
          </w:p>
        </w:tc>
      </w:tr>
      <w:tr>
        <w:trPr>
          <w:trHeight w:val="5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юридической помощи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Аманбаев А.Т.</w:t>
            </w:r>
          </w:p>
        </w:tc>
      </w:tr>
      <w:tr>
        <w:trPr>
          <w:trHeight w:val="5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18-1.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Акишев Д.Т.</w:t>
            </w:r>
          </w:p>
        </w:tc>
      </w:tr>
      <w:tr>
        <w:trPr>
          <w:trHeight w:val="5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на 2013-2015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Кармазина Л.М. </w:t>
            </w:r>
          </w:p>
        </w:tc>
      </w:tr>
      <w:tr>
        <w:trPr>
          <w:trHeight w:val="5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гарантированном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2013-2015 годы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Кусаинов М.А.</w:t>
            </w:r>
          </w:p>
        </w:tc>
      </w:tr>
      <w:tr>
        <w:trPr>
          <w:trHeight w:val="5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20-1.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28.09.2012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1245</w:t>
            </w:r>
          </w:p>
        </w:tc>
      </w:tr>
      <w:tr>
        <w:trPr>
          <w:trHeight w:val="5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ювенальной юстиции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Май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Куставлетов Д.Р.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26.07.2012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971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5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12.09.2012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1187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.</w:t>
            </w:r>
          </w:p>
        </w:tc>
      </w:tr>
      <w:tr>
        <w:trPr>
          <w:trHeight w:val="15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29.10.2012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1364</w:t>
            </w:r>
          </w:p>
        </w:tc>
      </w:tr>
      <w:tr>
        <w:trPr>
          <w:trHeight w:val="5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29.10.2012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1364</w:t>
            </w:r>
          </w:p>
        </w:tc>
      </w:tr>
      <w:tr>
        <w:trPr>
          <w:trHeight w:val="5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прав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жилище детей-сирот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Сарыбеков М.Н.</w:t>
            </w:r>
          </w:p>
        </w:tc>
      </w:tr>
      <w:tr>
        <w:trPr>
          <w:trHeight w:val="5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17.09.2012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1208</w:t>
            </w:r>
          </w:p>
        </w:tc>
      </w:tr>
      <w:tr>
        <w:trPr>
          <w:trHeight w:val="5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27-1.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границе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(новая редакция)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КНБ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Стамбеков Т.М.</w:t>
            </w:r>
          </w:p>
        </w:tc>
      </w:tr>
      <w:tr>
        <w:trPr>
          <w:trHeight w:val="5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28. 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транспорта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Касымбек Ж.М. </w:t>
            </w:r>
          </w:p>
        </w:tc>
      </w:tr>
      <w:tr>
        <w:trPr>
          <w:trHeight w:val="5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28-1.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 В.В.</w:t>
            </w:r>
          </w:p>
        </w:tc>
      </w:tr>
      <w:tr>
        <w:trPr>
          <w:trHeight w:val="5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28-2.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защиты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 В.В.</w:t>
            </w:r>
          </w:p>
        </w:tc>
      </w:tr>
      <w:tr>
        <w:trPr>
          <w:trHeight w:val="5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28-3.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Комекбаев А.А.</w:t>
            </w:r>
          </w:p>
        </w:tc>
      </w:tr>
      <w:tr>
        <w:trPr>
          <w:trHeight w:val="5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28-4.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 зон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Рау А.П.</w:t>
            </w:r>
          </w:p>
        </w:tc>
      </w:tr>
      <w:tr>
        <w:trPr>
          <w:trHeight w:val="5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28-5.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услугах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Шаженова Д.М.</w:t>
            </w:r>
          </w:p>
        </w:tc>
      </w:tr>
      <w:tr>
        <w:trPr>
          <w:trHeight w:val="5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28-6.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Шаженова Д.М.</w:t>
            </w:r>
          </w:p>
        </w:tc>
      </w:tr>
      <w:tr>
        <w:trPr>
          <w:trHeight w:val="5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21.12.2012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1650</w:t>
            </w:r>
          </w:p>
        </w:tc>
      </w:tr>
      <w:tr>
        <w:trPr>
          <w:trHeight w:val="5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Аманбаев А.Т.</w:t>
            </w:r>
          </w:p>
        </w:tc>
      </w:tr>
      <w:tr>
        <w:trPr>
          <w:trHeight w:val="5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нетарифного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Таможенном союзе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Сулейменов Т.М.</w:t>
            </w:r>
          </w:p>
        </w:tc>
      </w:tr>
      <w:tr>
        <w:trPr>
          <w:trHeight w:val="5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торговле людьми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Демеуов М.Г.</w:t>
            </w:r>
          </w:p>
        </w:tc>
      </w:tr>
      <w:tr>
        <w:trPr>
          <w:trHeight w:val="5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32-1.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дорожном движении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Тыныбеков К.С.</w:t>
            </w:r>
          </w:p>
        </w:tc>
      </w:tr>
      <w:tr>
        <w:trPr>
          <w:trHeight w:val="5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32-1-1.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органах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(новая редакция)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Июль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Касымов К.Н.</w:t>
            </w:r>
          </w:p>
        </w:tc>
      </w:tr>
      <w:tr>
        <w:trPr>
          <w:trHeight w:val="5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32-2.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Тыныбеков К.С.</w:t>
            </w:r>
          </w:p>
        </w:tc>
      </w:tr>
      <w:tr>
        <w:trPr>
          <w:trHeight w:val="5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зернового рынка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Умерьяев М.Т.</w:t>
            </w:r>
          </w:p>
        </w:tc>
      </w:tr>
      <w:tr>
        <w:trPr>
          <w:trHeight w:val="5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33-1.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 законода-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банкротства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Даленов Р.Е.</w:t>
            </w:r>
          </w:p>
        </w:tc>
      </w:tr>
      <w:tr>
        <w:trPr>
          <w:trHeight w:val="5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33-2.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реабилитации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банкротстве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Даленов Р.Е.</w:t>
            </w:r>
          </w:p>
        </w:tc>
      </w:tr>
      <w:tr>
        <w:trPr>
          <w:trHeight w:val="5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 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 исключения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противоречий,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пробелов, коллизий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нормами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различных законо-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дательных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норм, способст-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вующих совершению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коррупционных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правонарушений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Куставлетов Д.Р.</w:t>
            </w:r>
          </w:p>
        </w:tc>
      </w:tr>
      <w:tr>
        <w:trPr>
          <w:trHeight w:val="555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34-1.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отношений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АУЗР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сентябрь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декабрь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Отаров К.М.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МСХ -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МЮ -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МОН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МИНТ -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МТК -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АДГС - Агентство Республики Казахстан по делам государственной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МНГ - Министерство нефти и газа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МЧС - Министерство по чрезвычайным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НБ - Национальный Банк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КНБ - Комитет национальной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МВД -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МЭРТ - Министерство экономического развития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АУЗР – Агентство Республики Казахстан по управлению земельными ресурсами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