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a8d9" w14:textId="f6da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первого этапа (2012-2013 годы) Плана мероприятий 
по обеспечению прав и улучшению качества жизни инвалидов в Республике Казахстан на 2012-2018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прав инвалидов, формирования условий для обеспечения им беспрепятственного доступа к объектам и услугам, повышения уровня жизни и интеграции инвалидов в общество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первый этап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(2012–2013 годы) Плана мероприятий по обеспечению прав и улучшению качества жизни инвалидов в Республике Казахстан на 2012–2018 годы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акимам областей, городов Астаны и Алматы, ответственным за выполнение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до 20 января, представлять информацию о ходе выполнения Плана в Министерство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представлять ежегодно, до 10 февраля, сводную информацию об исполнении Плана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2012 года № 64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Первый этап (2012–2013 годы) Плана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обеспечению прав и улучшению качества жизни инвалидов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на 2012–2018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293"/>
        <w:gridCol w:w="2788"/>
        <w:gridCol w:w="1927"/>
        <w:gridCol w:w="1670"/>
        <w:gridCol w:w="1670"/>
        <w:gridCol w:w="1133"/>
      </w:tblGrid>
      <w:tr>
        <w:trPr>
          <w:trHeight w:val="12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3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инвалидов» направленного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объектам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во всех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МСХ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безбарьерной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для инвалидов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Обеспечение доступности объектов в основных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жизнедеятельности инвалидов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Доступность зданий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поэтапной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жилых)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доступной среды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доступной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ГОСТы и СНИПы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СНиПов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пандусов, устройств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инвалидных колясок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Доступность жилья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поэтапной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(паспортизации)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инвалидов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поэтапной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доступной среды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Обеспечение доступности услуг в основных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жизнедеятельности инвалидов*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Доступность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занятости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на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дела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банк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 в критерии,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и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претенден-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конкурса по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«Парыз»,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условий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критерии,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«Парыз»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приспособлению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 учетом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 инвалидам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в 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спортивной жизни,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 досуга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отдыха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культурно-зрелищным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 сооружениям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занятия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Доступность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связи,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экстренных служб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 исправитель-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(правоприменительная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(тактильных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визуальных)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 языка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инвалидами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доступных для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форматах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сайтах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в 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общественной жизни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выборах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альтернативных доступных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форматах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шрифта,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Брайля, языка жестов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выборов»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помещений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выборов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выборов»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и усилить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Координационных 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инвалидов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нормы, затрагивающие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интересы инвалидов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Совершенствование системы социальной защиты, реабилитации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повышение эффективности реабилитационных и специальных социальных услуг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инвалидам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престарелым гражданам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Повышение уровня информированности населения</w:t>
            </w:r>
          </w:p>
        </w:tc>
      </w:tr>
      <w:tr>
        <w:trPr>
          <w:trHeight w:val="21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объявлении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 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выработкой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предложений,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возможных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затрат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видеороликов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публикаций,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пропаганду потенциала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женщин,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инвалидность, в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за выдающиеся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ти,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4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медиа-плана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общественно-просвети-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кампаний,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публикаций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 в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позитивного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 общества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инвалидности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МСИ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Статистика и сбор данных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и слуха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 запросам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основе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в 2012 - 2013 г.г. мероприятия по доступности услуг в сфере образования будут реализовываться в рамках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2011 - 2015 годы по реализации Государственной программы развития образования Республики Казахстан на 2011 - 2020 годы (I этап), утвержденного постановлением Правительства Республики Казахстан от 11 февраля 2011 года № 130;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2012 - 2013 г.г. мероприятия по доступности услуг в сфере здравоохранения будут реализовываться в рамках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развития здравоохранения Республики Казахстан «Саламатты Қазақстан» на 2011 - 2015 годы, утвержденного постановлением Правительства Республики Казахстан от 29 января 2011 года №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объем финансирования будет уточняться при утверждении РБ на соответствующие финансовые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 </w:t>
      </w:r>
      <w:r>
        <w:rPr>
          <w:rFonts w:ascii="Times New Roman"/>
          <w:b/>
          <w:i w:val="false"/>
          <w:color w:val="000000"/>
          <w:sz w:val="28"/>
        </w:rPr>
        <w:t>-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-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НЦПЧ - Национальный центр по правам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ЦИК - Центральная избирательная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