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9827" w14:textId="b6b9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"Назарбаев Интеллектуальные школы"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2012 года № 129. Утратило силу постановлением Правительства Республики Казахстан от 1 сентября 2023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2009 года № 317 "Об утверждении Правил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"Назарбаев Интеллектуальные школы" (САПП Республики Казахстан, 2009 г., № 15, ст. 113)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присуждения и размеров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присуждения и размеры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и размеров образовательного гранта Первого Президента Республики Казахстан "Өркен" для оплаты обучения одаренных детей в специализированных организациях образования "Назарбаев Интеллектуальные школы", утвержденных указанным постановлением: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заголовок изложить в следующей редакции: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присуждения и размеры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присуждения и размеры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присуждения и размеры образовательного гранта Первого Президента Республики Казахстан – Лидера Нации "Өркен" для оплаты обучения одаренных детей в специализированных организациях образования "Назарбаев Интеллектуальные школы".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грант Первого Президента Республики Казахстан – Лидера Нации "Өркен" (далее – грант) – грант, учреждаемый Президентом Республики Казахстан для оплаты обучения одаренных детей в специализированных организациях образования "Назарбаев Интеллектуальные школы" (далее – школа);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образования (далее – уполномоченный орган)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республиканская комиссия по присуждению гранта – комиссия, создаваемая уполномоченным органом для присуждения гранта (далее - комиссия);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орган – автономная организация образования "Назарбаев Интеллектуальные школы".";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заявление на участие в конкурсе по форме, устанавливаемой рабочим органом;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заполненную анкету по форме, устанавливаемой рабочим органом;";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Сроки и место приема документов, а также срок проведения первого этапа конкурса определяются рабочим органом и публикуются в средствах массовой информации, распространяемых на всей территории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 состоит из двух этапов и проводится в порядке, определяемом рабочим органом.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 проводится комплексное тестирование претендентов по профильным предметам, соответствующим направлениям школ, а также по казахскому, русскому и английскому языкам. Комплексное тестирование является отборочным ко второму этапу. Ко второму этапу допускаются претенденты, набравшие сорок и более процентов правильных ответов от общего количества вопросов.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 проводятся письменные экзамены по профильным предметам, соответствующим направлениям школ.";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Итоги конкурса публикуются на интернет-ресурсе рабочего органа, не позднее пяти рабочих дней со дня подписания протокола комиссией.".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образования и науки Республики Казахстан и автономной организации образования "Назарбаев Интеллектуальные школы" принять меры, вытекающие из настоящего постановления.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