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7aa6" w14:textId="a6c7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регулирования деятельности автономных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2014 года №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регулирования деятельности автономных организаций образования».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в некоторые законодательные акты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вопросам регулирования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автономных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15- 16,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ст.50; № 9, ст.51; № 10-11, ст.56; № 12, ст. 57; № 14, ст.72; № 15, ст.76, 81, 82; № 16, ст.83; № 21-22, ст.114, 115; № 23-24, ст. 116; 2014 г., № 1, ст. 9;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внесении изменений и дополнений в некоторые законодательные акты Республики Казахстан по вопросам гражданской защиты», опубликованный в газетах «Егемен Қазақстан» и «Казахстанская правда» 15 апреля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третий части первой подпункта 4) пункта 1 статьи 135-1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 менее 90 процентов полученных доходов в совокупном годовом доходе составляют доходы в виде безвозмездно полученного имущества, вознаграждения по депозитам такой организации, а также доходы, полученные от осуществления одного или нескольких из следующих видов деятельности:»;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156: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«42) расходы автономной организации образования, определенной подпунктами 2) и 3) пункта 1 статьи 135-1 настоящего Кодекса, при направлении на обучение, повышение квалификации или переподготовку физического лица,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подпунктами 1), 2), 3), 4) и 5) пункта 1 статьи 135-1 настоящего Кодекса, по специальности, определенной решением автономной организации образования, осуществляющей такие расходы:»;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«Положения настоящего подпункта применяются в случае, если обучение, повышение квалификации или переподготовка физического лица, не состоящего в трудовых отношениях с автономной организацией образования, определенной подпунктами 2) и 3) пункта 1 статьи 135-1 настоящего Кодекса, но состоящего в трудовых отношениях с другой автономной организацией образования, определенной подпунктами 1), 2), 3), 4) и 5) пункта 1 статьи 135-1 настоящего Кодекса, предусмотрены решением автономной организации образования, определенной подпунктами 2) и 3) пункта 1 статьи 135-1 настоящего Кодекса, которая осуществила расходы.»;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43), 44) и 45)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«43) выплаты, произведенные автономной организацией образования, определенной подпунктом 2) пункта 1 статьи 135-1 настоящего Кодекса,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 произведенных расходов на оплату обучения и (или) прохождения профессиональной практики, которые предусмотрены образовательной программой по очной форме обучения по следующим уровням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послевузовское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 произведенных расходов на оплату участия в соревновании, конкурсе, выставке, смотре, олимпиаде, конференции, семинаре, а также мероприятии внеурочной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 произведенных расходов на проезд к месту обучения и (или) прохождения профессиональной практики, которые предусмотрены настоящим подпунктом, а также к месту проведения соревнования, конкурса, выставки, смотра, олимпиады, конференции, семинара, мероприятия внеурочной деятельности и обратно, включая оплату расходов за бронь, - на основании документов, подтверждающих расходы на проезд и за бронь (в том числе электронного билета при наличии документа, подтверждающего факт оплаты его стоимости);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 произведенных расходов на наем жилого помещения, включая оплату расходов за бронь, на основании документов, подтверждающих расходы на наем жилого помещения и за бронь, - в пределах норм, установленных Правительством Республики Казахстан в соответствии с подпунктом 3) пункта 1 статьи 133 настоящего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денег, назначенной автономной организацией образования, определенной подпунктом 2) пункта 1 статьи 135-1 настоящего Кодекса, к выплате физическому лицу в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день обучения и (или) прохождения профессиональной практики, участия в соревновании, конкурсе, выставке, смотре, олимпиаде, конференции, семинаре, а также мероприятии внеурочной деятельности - в течение срока, предусмотренного решением автономной организации образования, определенной подпунктом 2) пункта 1 статьи 135-1 настоящего Кодекса, при направлении физического лица в пределах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день обучения и (или) прохождения профессиональной практики, участия в соревновании, конкурсе, выставке, смотре, олимпиаде, конференции, семинаре, а также мероприятии внеурочной деятельности - в течение срока, предусмотренного решением автономной организации образования, определенной подпунктом 2) пункта 1 статьи 135-1 настоящего Кодекса, при направлении физического лица за пределы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расходов, произведенных при оформлении въездной визы (стоимость визы, консульских услуг, обязательного медицинского страхования), на основании документов, подтверждающих расходы на оформление въездной визы (стоимость визы, консульских услуг, обязательного медицинского страхования).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применяются к физическим лицам, которые на дату принятия решения автономной организацией образования, определенной подпунктом 2) пункта 1 статьи 135-1 настоящего Кодекса, и в период обучения и (или) прохождения профессиональной практики, участия в соревновании, конкурсе, выставке, смотре, олимпиаде, конференции, семинаре, а также мероприятии внеурочной деятельности, обучаются в такой автономной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подготовительном отделении;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следующим уровням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начальная школа;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школа;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старшая школа;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очной форме обучения по следующим уровням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послевузовское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материальная выгода, полученная физическим лицом, которое обучается на подготовительном отделении автономной организации образования, указанной в подпункте 2) пункта 1 статьи 135-1 настоящего Кодекса, в виде оплаты (возмещения) расходов на питание - в пределах 2-кратного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день учебного года, за исключением периода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материальная выгода, полученная физическим лицом, которое обучается по очной форме обучения в автономной организации образования, указанной в подпункте 2) пункта 1 статьи 135-1 настоящего Кодекса, в виде оплаты (возмещения)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медицинское страхование;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проживание в общежитии автономной организации образования, указанной в пункте 1 статьи 135-1 настоящего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статьи 192 дополнить подпунктами 3) и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доходы юридического лица – нерезидента от выполнения работ, оказания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автономным организациям образования, указанным в подпунктах 1), 2) и 3) пункта 1 статьи 135-1 настоящего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автономным организациям образования, указанным в подпунктах 4) и 5) пункта 1 статьи 135-1 настоящего Кодекса, по видам деятельности, определенным подпунктами 4) и 5) пункта 1 статьи 135-1 настоящего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доходы юридического лица – нерезидента в виде роялти, выплачиваемые автономными организациями образования, указанными в подпунктах 2), 3), 4) и 5) пункта 1 статьи 135-1 настоящего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подпункты 15) и 16) пункта 5 статьи 193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1-1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Если иное не предусмотрено настоящим пунктом, совокупный годовой доход юридического лица-нерезидента от осуществления деятельности в Республике Казахстан через постоянное учреждение составляет следующие виды доходов, связанных с деятельностью постоянного учреждения, полученных (подлежащих получению) с даты начала осуществления деятельности в Республике Казахстан:»;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совокупный годовой доход юридического лица – нерезидента от осуществления деятельности в Республике Казахстан через постоянное учреждение не включаются доходы, указанные в подпунктах 3) и 4) пункта 2 статьи 192 настоящего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На вычеты относятся расходы, непосредственно связанные с получением доходов от деятельности в Республике Казахстан через постоянное учреждение, независимо от того, понесены они в Республике Казахстан или за ее пределами, за исключением расходов, не подлежащих вычету в соответствии с настоящим Кодексом, а также расходов, направленных на получение доходов, указанных в подпунктах 3) и 4) пункта 2 статьи 192 настоящего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2 статьи 209: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соотношение суммы определяемого в соответствии с пунктом 2 статьи 198 настоящего Кодекса совокупного годового дохода, полученного юридическим лицом-нерезидентом от осуществления деятельности в Республике Казахстан через постоянное учреждение, за отчетный налоговый период к общей сумме совокупного годового дохода юридического лица-нерезидента в целом за указанный налоговый период;»;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«соотношение суммы определяемого в соответствии с пунктом 2 статьи 198 настоящего Кодекса совокупного годового дохода, полученного юридическим лицом-нерезидентом от осуществления деятельности в Республике Казахстан через постоянное учреждение, за отчетный налоговый период к общей сумме совокупного годового дохода юридического лица-нерезидента в целом за указанный налоговый период (Д);»;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2 статьи 231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деятельность, финансирование которой обеспечивается за счет целевого вклада, предусмотренного бюджетным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237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По деятельности, финансирование которой обеспечивается за счет целевого вклада, предусмотренного бюджетным законодательством Республики Казахстан, датой совершения оборота по реализации является последний день календарного месяца, в котором получен целевой вклад.»;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238 дополнить пунктом 18-1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«18-1. По деятельности, финансирование которой обеспечивается за счет целевого вклада, предусмотренного бюджетным законодательством Республики Казахстан, размер облагаемого оборота определяется как сумма полученного целевого вклада.»;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статью 253-1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253-1. Услуги автономных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Услуги по осуществлению видов образовательной деятельности, указанных в подпункте 2) пункта 1 статьи 135-1 настоящего Кодекса, реализуемые автономными организациями образования, соответствующими условиям подпунктов 2) или 4) пункта 1 статьи 135-1 настоящего Кодекса, освобождаются от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автономных организаций образования, указанных в пункте 1 статьи 135-1 настоящего Кодекса, финансирование которых обеспечивается за счет целевого вклада, предусмотренного бюджетным законодательством Республики Казахстан, освобождается от налога на добавленную стоимость.»;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подпункт 1) пункта 1 статьи 257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деятельности автономных организаций образования, указанных в пункте 1 статьи 135-1 настоящего Кодекса, финансирование которых обеспечивается за счет целевого вклада, предусмотренного бюджетным законодательством Республики Казахстан, в зачет не относится налог на добавленную стоимость по товарам, работам, услугам, приобретенным за счет средств целевого вклада;»;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статью 260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Автономные организации образования, указанные в пункте 1 статьи 135-1 настоящего Кодекса, обязаны применять раздельный метод отнесения в зачет сумм налога на добавленную стоимость по товарам, работам, услугам, используемым для целей оборотов, освобождаемых в соответствии с пунктом 2 статьи 253-1 настоящего Кодекса, и остальных оборотов.».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№ 16, ст. 128; № 18, ст. 142; 2012 г., № 2, ст. 11; № 4, ст. 32; № 15, ст. 97; 2013 г., № 2, ст. 7; № 7, ст. 34; № 9, ст. 51; № 14, ст. 72, ст. 75; № 15, ст. 81; 2014 г., № 1, ст. 4, ст. 6; № 3, ст. 21):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37-1)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«37-1) образовательный грант Первого Президента Республики Казахстан – Лидера Нации «Өркен» (далее – грант «Өркен») – грант, учреждаемый Первым Президентом Республики Казахстан для оплаты обучения одаренных детей в автономной организации образования «Назарбаев Интеллектуальные школы;»;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2-1 статьи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Прием на обучение граждан Республики Казахстан, которым присужден грант «Өркен», осуществляется автономной организацией образования «Назарбаев Интеллектуальные школы».»;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37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Обучение детей и взрослых на подготовительных отделениях высших учебных заведений относится к дополнительному образованию.»;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9-1 статьи 44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2011 года «О статусе «Назарбаев Университет», «Назарбаев Интеллектуальные школы» и «Назарбаев Фонд» (Ведомости Парламента Республики Казахстан, 2011 г., № 2, ст. 20; 2012 г., № 5, ст. 36; № 23-24, ст. 125):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подпунктами 1-1), 1-2), 1-3) и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образовательный грант «Назарбаев Университет» – целевая безвозвратная сумма денег, предоставляемая обучающимся в рамках государственного образовательного заказа для оплаты образования в Университете по соответствующему уровню образования или на подготовительном отделении на условиях, установленных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стипендия «Назарбаев Университет» – сумма денег, предоставляемая обучающемуся по образовательному гранту «Назарбаев Университет»;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1-3) внеурочная деятельность – деятельность участников образовательного процесса Интеллектуальных школ, направленная на всестороннее обучение, воспитание и развитие личности обучающихся, осуществляемая в виде мероприятий, перечень которых утверждается Интеллектуальными школами;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мероприятиям внеурочной деятельности относятся, в том числе соревнование, конкурс, выставка, смотр, олимпиада, конференция, семинар, фестиваль, ярмарка, образовательная поездка, школьное партнерство;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инновационный кластер Университета (далее – инновационный кластер) – объединение элементов инфраструктуры и участников инновационного кластера, созданное на базе Университета в целях формирования условий для проведения участниками инновационного кластера научных исследований и разработок, создания и (или) продвижения новых или усовершенствованных производств, технологий, товаров, работ и услуг, трансферта технологий.»;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Законодательство Республики Казахстан, регулирующее образовательную, научную и (или) научно-техническую деятельность, применяется к Университету, Интеллектуальным школам, их организациям и Фонду в части, не урегулированной настоящим Законом.»;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«Образовательная деятельность Университетом осуществляется по следующим уровням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послевузовское образование.»;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Интеллектуальные школы являются автономной организацией образования, создаваемой в целях осуществления образовательной деятельности, в том числе в сфере дополнительного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«Интеллектуальные школы осуществляют образовательную деятельность по следующим уровням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начальная школа, включающая дошкольное воспитание и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школа;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старшая школа.»;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5 дополнить пунктами 2-1 и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Автономная организация образования по решению ее попечительского совета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перераспределять суммы целевого вклада в соответствии с поручением ее высшего органа управления или его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перераспределять средства целевого вклада, возникшие в результате экономии по расходам, направляемым на капитальные вложения, а также по расходам, не относящимся к капитальным затратам, между организациями автономной организации образования и (или) направлениями расходов в соответствии с уставными целями.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целевого вклада, неиспользованные (недоиспользованные) в течение финансового года, по решению попечительского совета автономной организации образования могут быть перенесены на последующие финансовые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Передача государственного имущества в собственность автономным организациям образования на основании подпункта 2) пункта 1 настоящей статьи осуществляется на безвозмездной основе в порядке, установленном законодательством Республики Казахстан. Земельный участок, находящийся в государственной собственности, предоставляется в собственность Университету на безвозмездной основе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3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Аккредитация Университета и Интеллектуальных школ, их организаций осуществляется в самостоятельно выбранных ими независимых аккредитационных органах, в том числе зарубежных.»;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9. Особенности осуществления Университетом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его организациями образовательной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Университет и его организации осуществляют образовательную деятельность на основе самостоятельно разработанных образовательных программ, а также образовательных программ зарубежных партнеров.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организации образовательной деятельности, управления качеством образования и осуществления образовательного мониторинга, приема на обучение, текущего контроля успеваемости, промежуточной и итоговой аттестации обучающихся определяется Университетом и его организациями самостоятельно в соответствии с их уставами.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Университет и его организации самостоятельно утверждают форму договора оказания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Организации Университета, осуществляющие образовательную деятельность, выдают документы о соответствующем уровне образования и (или) квалификации лицам, завершившим обучение по реализуемым в них образовательным программам и прошедшим итоговую аттестацию. Форма документов об образовании и порядок их заполнения утверждаются организациями самостоятельно.»;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«Интеллектуальные школы самостоятельно определяют направления и утверждают перечень мероприятий внеурочной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Интеллектуальные школы самостоятельно утверждают правила: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приема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образовательной деятельности, в том числе внеурочной;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экспериментальной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текущего контроля успеваемости, промежуточной и итоговой аттестации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внешней оценки учебных достижений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образовательного мониторинга и оценки качества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повышения квалификации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аттестации педагогических работников и периодичности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качеством образования в Интеллектуальных школах осуществляется в порядке, определяемом Интеллектуальными школами самостоятельно.»;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статьями 12-1 и 12-2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12-1. Грантовое и стипендиальное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образовательного процесса в Университете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Интеллектуальных школах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Образовательный грант «Назарбаев Университет» присуждается лицам, принятым для обучения в Университет, из числа: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 без гражданства, постоянно проживающих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Квота приема иностранных граждан и лиц без гражданства, имеющих право обучаться в Университете за счет средств образовательного гранта «Назарбаев Университет», ежегодно определяется Правительством Республики Казахстан в рамках утвержденного государственного образовательного заказа. Предложение по размеру квоты приема вносится Университетом в уполномоченный орган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Присуждение образовательного гранта «Назарбаев Университет» обучающимся производится Университетом самостоятельно в соответствии с Уставом и внутренними документами Университета.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Университет самостоятельно осуществляет управление средствами образовательного гранта «Назарбаев Университет», обеспечивая его целевое использование путем своевременного присуждения, лишения или перераспределения между обучающимися.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стоимости образовательного гранта «Назарбаев Университет» учитываются расходы, связанные с организацией учебного процесса Университета. Направления расходов, учитываемых в стоимости образовательного гранта «Назарбаев Университет», утверждаются Попечительским советом Университета.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расходов, учитываемых в стоимости образовательного гранта «Назарбаев Университет», утверждаются в соответствии с внутренними документами Университета. Порядок назначения и выплаты стипендии «Назарбаев Университет» определяется в соответствии с внутренними документами Университета.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образовательного гранта «Назарбаев Университет» рассматривается уполномоченным органом в области образования на основании заявки Университета и утверждается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Оплата обучения одаренных детей в Интеллектуальных школах осуществляется путем присуждения им на конкурсной основе образовательного гранта Первого Президента Республики Казахстан – Лидера Нации «Өркен».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присуждения, основания лишения и размеры образовательного гранта Первого Президента Республики Казахстан – Лидера Нации «Өркен» устанавливаются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Университет и Интеллектуальные школы вправе учреждать иные стипендии и выплаты обучающимся за счет собственных средств или иных не запрещенных законодательством Республики Казахстан источников. Размер и порядок предоставления иных стипендий и выплат определяются Университетом и Интеллектуальными школами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12-2. Инновационный кластер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Элементами инфраструктуры инновационного кластера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Университет;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школы и научные центры Университета;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центральный офис по науке;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офис коммерциализации;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опытно-экспериментальный цех;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бизнес-инкубатор;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технопарк;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научный парк;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центр контрактных исследований и инжиниринга Университета.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Участникам инновационного кластера присваивается одна из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инноватор;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инновационное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высокотехнологичное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исследовательский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Категория «инноватор» присваивается заявителю, соответствующему одновременно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является физическим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осуществляет научную, научно-техническую деятельность и (или) опытно-конструкторские работы и является участником процесса коммерциализации полученных результатов научных исследований, научной, научно-технической деятельности и опытно-конструкторских работ на базе офиса коммерциализации, опытно-экспериментального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деятельность заявителя направлена на трансферт технологий, создание и (или) продвижение новых или усовершенствованных производств, технологий, товаров, работ и услуг, являющихся результатом научных исследований и разработок.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Категория «инновационное предприятие» присваивается заявителю, соответствующему одновременно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является юридическим лицом либо филиалом, представительством, иным обособленным структурным подразделением юридического лица в соответствии с законодательством Республики Казахстан или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является участником процесса коммерциализации результатов научных исследований и опытно конструкторских работ на базе бизнес-инкубатора, технопарка, научного парка, центра контрактных исследований и инжиниринга;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деятельность заявителя направлена на трансферт технологий, создание и (или) продвижение новых или усовершенствованных производств, технологий, товаров, работ и услуг, являющихся результатом научных исследований и разработок.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Категория «высокотехнологичное предприятие» присваивается заявителю, соответствующему одновременно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является юридическим лицом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является участником научного парка и его деятельность направлена на производство продукции, входящей в перечень видов деятельности по производству высокотехнологичной продукции, утверждаемый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«исследовательский центр» присваивается заявителю, соответствующему одновременно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является юридическим лицом либо филиалом, представительством, иным обособленным структурным подразделением юридического лица в соответствии с законодательством Республики Казахстан или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является участником научного парка и осуществляет научно-исследовательскую и опытно-конструкторскую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Правила отбора, присвоения и лишения статуса участника инновационного кластера, а также порядок деятельности инновационного кластера утверждаются Попечительским советом Университета.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Университетом предоставляются участникам инновационного кластера меры поддержки в порядке, определяемом Попечительским советом Университета.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мерам поддержки, предоставляемым Университетом участникам инновационного кластера,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финансирование, включая софинансирование, лизинговое финансирование и грантовое финансирование проектов участников инновационного кластера;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инвестиций в уставные капиталы участников инновационного кластера;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участников инновационного кластера квалифицированными кадровыми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участникам инновационного кластера заказов на научные проекты;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участников инновационного кластера необходимыми помещениями;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участникам инновационного кластера доступа к лабораторному оборудованию Университета и его организаций, а также библиотечным фондам Университета;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иные меры поддержки, определяемые Попечительским советом Университета.».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 № 13, ст. 91; № 14, ст. 95; № 21-22, ст. 124; 2013 г., № 2, ст. 13; № 8, ст. 50; № 9, ст. 51; № 15, ст. 82; № 16, ст. 83; 2014 г., № 1, ст.9; № 2, ст.10, 12;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внесении изменений и дополнений в некоторые законодательные акты Республики Казахстан по вопросам гражданской защиты», опубликованный в газетах «Егемен Қазақстан» и «Казахстанская правда» 15 апреля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83: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безвозмездная передача государственного имущества автономной организации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Отчуждение государственного имущества является возмездным, за исключением случаев, предусмотренных статьями 119-1, 120 и 214 настоящего Закона и иными законами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119-1. Безвозмездная передача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автономной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имущество безвозмездно передается автономной организации образования по решению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статьи 175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Безвозмездная передача принадлежащих государству акций акционерных обществ (долей участия в уставном капитале товариществ с ограниченной ответственностью) не допускается, за исключением случаев передачи акций акционерных обществ (долей участия в уставном капитале товариществ с ограниченной ответственностью) автономной организации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203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Правила настоящей главы применяются к оценке имущества при реализации приоритетного права на приобретение стратегического объекта, национализации, реквизиции, отчуждении земельных участков или иного недвижимого имущества в связи с изъятием земельного участка для государственных нужд,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обществ, предоставлении государственных натурных грантов, передаче государственного имущества автономной организации образования.».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2) пункта 1 статьи 1 настоящего Закона, который вводится в действие с 1 января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подпунктов 3), 4), 5) и 6) пункта 1 статьи 1 настоящего Закона, которые вводятся в действие с 1 января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подпунктов 7), 8), 9), 10), 11) и 12) пункта 1 статьи 1 настоящего Закона, которые вводятся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