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14e9" w14:textId="bd714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Закон Республики Казахстан "Об энергосбережении и повышении энергоэффективности"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2014 года № 745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изменений и дополнений в Закон Республики Казахстан «Об энергосбережении и повышении энергоэффективности».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внесении изменений и дополнений в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«Об энергосбережении и повышении энергоэффективности»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Статья 1. Внести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января 2012 года «Об энергосбережении и повышении энергоэффективности» (Ведомости Парламента Республики Казахстан, 2012 г., № 3, ст. 20; № 15, ст. 97; 2013 г., № 14, ст. 75; 2014 г., № 1, ст. 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субъекты квазигосударственного сектора – товарищества с ограниченной ответственностью, акционерные общества, в том числе национальные управляющие холдинги, национальные холдинги, национальные компании, участником или акционером которых является государство, а также дочерние, зависимые и иные юридические лица, являющиеся аффилированными с ними в соответствии с законодательными актами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субъекты Государственного энергетического реестра – индивидуальные предприниматели и юридические лица, потребляющие энергетические ресурсы в объеме, эквивалентном тысяче пятьсот и более тонн условного топлива в год, а также государственные учреждения, государственные предприятия и субъекты квазигосударственного сектора;»;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«21) энергосервисная компания – это юридическое лицо, осуществляющее мероприятия по повышению энергоэффективности.»;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подпункт 2) пункта 1 статьи 13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осуществление закупок для государственных учреждений, государственных предприятий и субъектов квазигосударственного сектора электрических ламп накаливания мощностью 25 Вт и выше, которые могут быть использованы в цепях переменного тока в целях освещения;»;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абзац первый статьи 19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«Информационное обеспечение деятельности по энергосбережению и повышению энергоэффективности осуществляется центральными и местными исполнительными органами, государственными предприятиями и субъектами квазигосударственного сектора регулярно путем:»;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пункт 1 статьи 21 дополнить подпунктом 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заключать договора по повышению энергоэффективности с энергосервисной компанией.».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десяти календарных дней после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