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ed70" w14:textId="7e5e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июня 2010 года № 538 "О Книге Славы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2015 года № 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2010 года № 538 «О Книге Славы Республики Казахстан» (САПП Республики Казахстан, 2010 г., № 37, ст. 318)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Министерству культуры и спорта Республики Казахстан обеспечить по мере необходимости последующее изготовление Книги Славы и передачу ее в республиканское государственное казенное предприятие «Национальный музей Республики Казахстан»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ответственным за ведение и хранение Книги Славы республиканское государственное казенное предприятие «Национальный музей Республики Казахстан» Министерства культуры и спорта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хранения Книги Славы Республики Казахстан,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2015 года № 76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2010 года № 538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ведения и хранения Книги Славы Республики Казахстан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ведения и хранения Книги Славы Республики Казахстан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«О государственных наградах Республики Казахстан» и определяют порядок ведения и хранения Книги Славы Республики Казахстан (далее – Книга Славы).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Ведение и хранение Книги Славы осуществляются республиканским государственным казенным предприятием «Национальный музей Республики Казахстан» Министерства культуры и спорта Республики Казахстан (далее – Национальный музей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ведением и хранением Книги Славы осуществляется Министерством культуры и спорта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и хранения Книги Славы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Ведение Книги Славы заключается во внесении в Книгу Славы записей о награждении лиц, удостоенных знаком высшей степени отличия, орденом «Отан» либо орденом «Қазақстан Республикасының Тұңғыш Президенті – Елбасы Нұрсұлтан Назарбаев». Запись ведется на государственном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лицах, удостоенных знаков высшей степени отличия, ордена «Отан» либо ордена «Қазақстан Республикасының Тұңғыш Президенті – Елбасы Нұрсұлтан Назарбаев» (далее - информация), в течение 30 рабочих дней после принятия Указа Президента Республики Казахстан о присвоении вышеуказанных государственных наград направляется Администрацией Президента Республики Казахстан (по согласованию) в Министерство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культуры и спорта Республики Казахстан направляет полученную за текущий год информацию в Национальный музей Республики Казахстан до 1 марта последующего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Национальный музей Республики Казахстан вносит записи о награжденных лицах, содержащие информацию, предусмотренную пунктом 5 настоящих Правил, в Книгу Славы до 1 мая последующего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записей в Книгу Славы производится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Книга Славы включается в музейный фонд Национального музея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Книга Славы Республики Казахстан помещается на отдельно стоящий пьедестал в Национальном музее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Уничтожение Книги Славы Республики Казахстан не допускается.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