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ad940" w14:textId="4bad9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10 декабря 2015 года № 988.</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настоящего постановления см. </w:t>
      </w:r>
      <w:r>
        <w:rPr>
          <w:rFonts w:ascii="Times New Roman"/>
          <w:b w:val="false"/>
          <w:i w:val="false"/>
          <w:color w:val="000000"/>
          <w:sz w:val="28"/>
        </w:rPr>
        <w:t>п. 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которые вносятся в некоторые решения Правительства Республики Казахстан (далее – изменения и дополнения).</w:t>
      </w:r>
    </w:p>
    <w:bookmarkEnd w:id="0"/>
    <w:bookmarkStart w:name="z3" w:id="1"/>
    <w:p>
      <w:pPr>
        <w:spacing w:after="0"/>
        <w:ind w:left="0"/>
        <w:jc w:val="both"/>
      </w:pPr>
      <w:r>
        <w:rPr>
          <w:rFonts w:ascii="Times New Roman"/>
          <w:b w:val="false"/>
          <w:i w:val="false"/>
          <w:color w:val="000000"/>
          <w:sz w:val="28"/>
        </w:rPr>
        <w:t xml:space="preserve">
      2. Настоящее постановление вводится в действие с 1 января 2016 года, за исключением </w:t>
      </w:r>
      <w:r>
        <w:rPr>
          <w:rFonts w:ascii="Times New Roman"/>
          <w:b w:val="false"/>
          <w:i w:val="false"/>
          <w:color w:val="000000"/>
          <w:sz w:val="28"/>
        </w:rPr>
        <w:t>пункта 6</w:t>
      </w:r>
      <w:r>
        <w:rPr>
          <w:rFonts w:ascii="Times New Roman"/>
          <w:b w:val="false"/>
          <w:i w:val="false"/>
          <w:color w:val="000000"/>
          <w:sz w:val="28"/>
        </w:rPr>
        <w:t xml:space="preserve"> изменений и дополнений, который вводится в действие с 24 ноября 2014 года, абзацев восьмого, девятого, десятого, двенадцатого, тринадцатого, пятнадцатого, шестнадцатого </w:t>
      </w:r>
      <w:r>
        <w:rPr>
          <w:rFonts w:ascii="Times New Roman"/>
          <w:b w:val="false"/>
          <w:i w:val="false"/>
          <w:color w:val="000000"/>
          <w:sz w:val="28"/>
        </w:rPr>
        <w:t>пункта 9</w:t>
      </w:r>
      <w:r>
        <w:rPr>
          <w:rFonts w:ascii="Times New Roman"/>
          <w:b w:val="false"/>
          <w:i w:val="false"/>
          <w:color w:val="000000"/>
          <w:sz w:val="28"/>
        </w:rPr>
        <w:t xml:space="preserve"> изменений и дополнений, подпункта 2) пункта 3 раздела 1, пункта 7 раздела 2 приложения 2 к настоящему постановлению, которые вводятся в действие с 1 января 2018 года, и подлежит официальному опубликованию.</w:t>
      </w:r>
    </w:p>
    <w:bookmarkEnd w:id="1"/>
    <w:p>
      <w:pPr>
        <w:spacing w:after="0"/>
        <w:ind w:left="0"/>
        <w:jc w:val="both"/>
      </w:pPr>
      <w:r>
        <w:rPr>
          <w:rFonts w:ascii="Times New Roman"/>
          <w:b w:val="false"/>
          <w:i w:val="false"/>
          <w:color w:val="000000"/>
          <w:sz w:val="28"/>
        </w:rPr>
        <w:t>
      Подпункт 1) пункта 3 раздела 1 приложения 2 к настоящему постановлению действует до 1 января 2018 года.</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2015 года № 988</w:t>
            </w:r>
          </w:p>
        </w:tc>
      </w:tr>
    </w:tbl>
    <w:bookmarkStart w:name="z5" w:id="2"/>
    <w:p>
      <w:pPr>
        <w:spacing w:after="0"/>
        <w:ind w:left="0"/>
        <w:jc w:val="left"/>
      </w:pPr>
      <w:r>
        <w:rPr>
          <w:rFonts w:ascii="Times New Roman"/>
          <w:b/>
          <w:i w:val="false"/>
          <w:color w:val="000000"/>
        </w:rPr>
        <w:t xml:space="preserve"> Изменения и дополнения, которые вносятся в некоторые</w:t>
      </w:r>
      <w:r>
        <w:br/>
      </w:r>
      <w:r>
        <w:rPr>
          <w:rFonts w:ascii="Times New Roman"/>
          <w:b/>
          <w:i w:val="false"/>
          <w:color w:val="000000"/>
        </w:rPr>
        <w:t>решения Правительства Республики Казахстан</w:t>
      </w:r>
    </w:p>
    <w:bookmarkEnd w:id="2"/>
    <w:bookmarkStart w:name="z6" w:id="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14 декабря 2012 года № 1597 "Об утверждении Правил сохранения социального обеспечения, всех льгот и преимуществ при выходе на пенсию лиц, права которых иметь специальные звания и классные чины, а также носить форменную одежду упразднены" (САПП Республики Казахстан, 2013 г., № 4, ст. 66):</w:t>
      </w:r>
    </w:p>
    <w:bookmarkEnd w:id="3"/>
    <w:bookmarkStart w:name="z7"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сохранения социального обеспечения, всех льгот и преимуществ при выходе на пенсию лиц, права которых иметь специальные звания и классные чины, а также носить форменную одежду упразднены, утвержденных указанным постановлением: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часть вторую</w:t>
      </w:r>
      <w:r>
        <w:rPr>
          <w:rFonts w:ascii="Times New Roman"/>
          <w:b w:val="false"/>
          <w:i w:val="false"/>
          <w:color w:val="000000"/>
          <w:sz w:val="28"/>
        </w:rPr>
        <w:t xml:space="preserve"> пункта 4 изложить в следующей редакции:</w:t>
      </w:r>
    </w:p>
    <w:p>
      <w:pPr>
        <w:spacing w:after="0"/>
        <w:ind w:left="0"/>
        <w:jc w:val="both"/>
      </w:pPr>
      <w:r>
        <w:rPr>
          <w:rFonts w:ascii="Times New Roman"/>
          <w:b w:val="false"/>
          <w:i w:val="false"/>
          <w:color w:val="000000"/>
          <w:sz w:val="28"/>
        </w:rPr>
        <w:t>
      "Лица, права которых иметь специальные звания и классные чины, а также носить форменную одежду упразднены, назначаются на должности соответствующей категории для административных государственных или гражданских служащих, предусмотренные реестром должностей административных государственных служащих, по категориям, утверждаемым Президентом Республики Казахстан, реестром должностей гражданских служащих, утверждаемым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5 изложить в следующей редакции:</w:t>
      </w:r>
    </w:p>
    <w:p>
      <w:pPr>
        <w:spacing w:after="0"/>
        <w:ind w:left="0"/>
        <w:jc w:val="both"/>
      </w:pPr>
      <w:r>
        <w:rPr>
          <w:rFonts w:ascii="Times New Roman"/>
          <w:b w:val="false"/>
          <w:i w:val="false"/>
          <w:color w:val="000000"/>
          <w:sz w:val="28"/>
        </w:rPr>
        <w:t>
      "5) на медицинское и санаторно-курортное обслуживание, включая членов семьи, проживающих совместно с ними, в соответствующих государственных организациях здравоохранения в порядке, определяемом законодательством Республики Казахстан;";</w:t>
      </w:r>
    </w:p>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абзац первый изложить в следующей редакции:</w:t>
      </w:r>
    </w:p>
    <w:p>
      <w:pPr>
        <w:spacing w:after="0"/>
        <w:ind w:left="0"/>
        <w:jc w:val="both"/>
      </w:pPr>
      <w:r>
        <w:rPr>
          <w:rFonts w:ascii="Times New Roman"/>
          <w:b w:val="false"/>
          <w:i w:val="false"/>
          <w:color w:val="000000"/>
          <w:sz w:val="28"/>
        </w:rPr>
        <w:t>
      "8. Лицам, права которых иметь специальные звания и классные чины, а также носить форменную одежду упразднены, сохраняются все льготы и преимущества при назначении пенсионных выплат за выслугу лет, предусмотренные законодательством для сотрудников правоохранительных органов, государственной фельдъегерской службы:";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право на пенсионные выплаты за выслугу лет:</w:t>
      </w:r>
    </w:p>
    <w:p>
      <w:pPr>
        <w:spacing w:after="0"/>
        <w:ind w:left="0"/>
        <w:jc w:val="both"/>
      </w:pPr>
      <w:r>
        <w:rPr>
          <w:rFonts w:ascii="Times New Roman"/>
          <w:b w:val="false"/>
          <w:i w:val="false"/>
          <w:color w:val="000000"/>
          <w:sz w:val="28"/>
        </w:rPr>
        <w:t>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и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p>
      <w:pPr>
        <w:spacing w:after="0"/>
        <w:ind w:left="0"/>
        <w:jc w:val="both"/>
      </w:pPr>
      <w:r>
        <w:rPr>
          <w:rFonts w:ascii="Times New Roman"/>
          <w:b w:val="false"/>
          <w:i w:val="false"/>
          <w:color w:val="000000"/>
          <w:sz w:val="28"/>
        </w:rPr>
        <w:t>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либо собственному желанию, либо несоответствию занимаемой должности или выполняемой работе вследствие состояния здоровья, препятствующего продолжению работы;</w:t>
      </w:r>
    </w:p>
    <w:p>
      <w:pPr>
        <w:spacing w:after="0"/>
        <w:ind w:left="0"/>
        <w:jc w:val="both"/>
      </w:pPr>
      <w:r>
        <w:rPr>
          <w:rFonts w:ascii="Times New Roman"/>
          <w:b w:val="false"/>
          <w:i w:val="false"/>
          <w:color w:val="000000"/>
          <w:sz w:val="28"/>
        </w:rPr>
        <w:t>
      имеющие общий трудовой стаж двадцать пять и более лет, из которых не менее двенадцати лет и шести месяцев составляет непрерывная воинская служба, служба в специальных государственных и правоохранительных органах, государственная фельдъегерская служба, и уволенные по сокращению штатов либо несоответствию занимаемой должности или выполняемой работе вследствие состояния здоровья, препятствующего продолжению работы, либо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абзац первый</w:t>
      </w:r>
      <w:r>
        <w:rPr>
          <w:rFonts w:ascii="Times New Roman"/>
          <w:b w:val="false"/>
          <w:i w:val="false"/>
          <w:color w:val="000000"/>
          <w:sz w:val="28"/>
        </w:rPr>
        <w:t xml:space="preserve"> подпункта 4) изложить в следующей редакции:</w:t>
      </w:r>
    </w:p>
    <w:p>
      <w:pPr>
        <w:spacing w:after="0"/>
        <w:ind w:left="0"/>
        <w:jc w:val="both"/>
      </w:pPr>
      <w:r>
        <w:rPr>
          <w:rFonts w:ascii="Times New Roman"/>
          <w:b w:val="false"/>
          <w:i w:val="false"/>
          <w:color w:val="000000"/>
          <w:sz w:val="28"/>
        </w:rPr>
        <w:t>
      "4) при определении денежного содержания, учитываемого для назначения пенсионных выплат за выслугу лет и выплаты единовременного пособия, принимаются:";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Денежное содержание, учитываемое для назначения пенсионных выплат за выслугу лет, подтверждается справкой установленного образца соответствующего финансового органа по последнему месту службы с указанием зафиксированного денежного содержания либо должностного оклада по последней занимаемой должности на день увольнения с административной государственной либо гражданской службы.</w:t>
      </w:r>
    </w:p>
    <w:p>
      <w:pPr>
        <w:spacing w:after="0"/>
        <w:ind w:left="0"/>
        <w:jc w:val="both"/>
      </w:pPr>
      <w:r>
        <w:rPr>
          <w:rFonts w:ascii="Times New Roman"/>
          <w:b w:val="false"/>
          <w:i w:val="false"/>
          <w:color w:val="000000"/>
          <w:sz w:val="28"/>
        </w:rPr>
        <w:t>
      10. Назначение пенсионных выплат за выслугу лет лицам, права которых иметь специальные звания и классные чины, а также носить форменную одежду упразднены, осуществляется по последнему месту службы соответствующими уполномоченными государственными органами.</w:t>
      </w:r>
    </w:p>
    <w:p>
      <w:pPr>
        <w:spacing w:after="0"/>
        <w:ind w:left="0"/>
        <w:jc w:val="both"/>
      </w:pPr>
      <w:r>
        <w:rPr>
          <w:rFonts w:ascii="Times New Roman"/>
          <w:b w:val="false"/>
          <w:i w:val="false"/>
          <w:color w:val="000000"/>
          <w:sz w:val="28"/>
        </w:rPr>
        <w:t>
      11. Лицам, права которых иметь специальные звания и классные чины, а также носить форменную одежду упразднены, при назначении пенсионных выплат за выслугу лет по линии правоохранительных органов и государственной фельдъегерской службы, а также членам их семей сохраняется право на медицинское обслуживание и санаторно-курортное лечение в соответствующих государственных организациях здравоохранения.";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часть первую</w:t>
      </w:r>
      <w:r>
        <w:rPr>
          <w:rFonts w:ascii="Times New Roman"/>
          <w:b w:val="false"/>
          <w:i w:val="false"/>
          <w:color w:val="000000"/>
          <w:sz w:val="28"/>
        </w:rPr>
        <w:t xml:space="preserve"> пункта 13 изложить в следующей редакции:</w:t>
      </w:r>
    </w:p>
    <w:p>
      <w:pPr>
        <w:spacing w:after="0"/>
        <w:ind w:left="0"/>
        <w:jc w:val="both"/>
      </w:pPr>
      <w:r>
        <w:rPr>
          <w:rFonts w:ascii="Times New Roman"/>
          <w:b w:val="false"/>
          <w:i w:val="false"/>
          <w:color w:val="000000"/>
          <w:sz w:val="28"/>
        </w:rPr>
        <w:t>
      "13. Членам семьи умерших получателей пенсионных выплат за выслугу лет из числа лиц, права которых иметь специальные звания и классные чины, а также носить форменную одежду упразднены, независимо от назначения пособия по случаю потери кормильца, выплачиваются единовременные пособия: жене (мужу) – в размере трехмесячной пенсионной выплаты за выслугу лет кормильца и на каждого нетрудоспособного члена семьи – в размере месячной пенсионной выплаты за выслугу лет кормильца, выплачивающейся ему ко дню смерти.";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Правительства РК от 30.06.2023 </w:t>
      </w:r>
      <w:r>
        <w:rPr>
          <w:rFonts w:ascii="Times New Roman"/>
          <w:b w:val="false"/>
          <w:i w:val="false"/>
          <w:color w:val="000000"/>
          <w:sz w:val="28"/>
        </w:rPr>
        <w:t>№ 528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постановлением Правительства РК от 30.06.2023 </w:t>
      </w:r>
      <w:r>
        <w:rPr>
          <w:rFonts w:ascii="Times New Roman"/>
          <w:b w:val="false"/>
          <w:i w:val="false"/>
          <w:color w:val="000000"/>
          <w:sz w:val="28"/>
        </w:rPr>
        <w:t>№ 528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постановлением Правительства РК от 29.08.2023 </w:t>
      </w:r>
      <w:r>
        <w:rPr>
          <w:rFonts w:ascii="Times New Roman"/>
          <w:b w:val="false"/>
          <w:i w:val="false"/>
          <w:color w:val="00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постановлением Правительства РК от 30.06.2023 </w:t>
      </w:r>
      <w:r>
        <w:rPr>
          <w:rFonts w:ascii="Times New Roman"/>
          <w:b w:val="false"/>
          <w:i w:val="false"/>
          <w:color w:val="000000"/>
          <w:sz w:val="28"/>
        </w:rPr>
        <w:t>№ 528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постановлением Правительства РК от 29.08.2023 </w:t>
      </w:r>
      <w:r>
        <w:rPr>
          <w:rFonts w:ascii="Times New Roman"/>
          <w:b w:val="false"/>
          <w:i w:val="false"/>
          <w:color w:val="000000"/>
          <w:sz w:val="28"/>
        </w:rPr>
        <w:t>№ 733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постановлением Правительства РК от 30.06.2023 </w:t>
      </w:r>
      <w:r>
        <w:rPr>
          <w:rFonts w:ascii="Times New Roman"/>
          <w:b w:val="false"/>
          <w:i w:val="false"/>
          <w:color w:val="000000"/>
          <w:sz w:val="28"/>
        </w:rPr>
        <w:t>№ 528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Утратил силу постановлением Правительства РК от 30.06.2023 </w:t>
      </w:r>
      <w:r>
        <w:rPr>
          <w:rFonts w:ascii="Times New Roman"/>
          <w:b w:val="false"/>
          <w:i w:val="false"/>
          <w:color w:val="000000"/>
          <w:sz w:val="28"/>
        </w:rPr>
        <w:t>№ 528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Утратил силу постановлением Правительства РК от 17.02.2017 </w:t>
      </w:r>
      <w:r>
        <w:rPr>
          <w:rFonts w:ascii="Times New Roman"/>
          <w:b w:val="false"/>
          <w:i w:val="false"/>
          <w:color w:val="000000"/>
          <w:sz w:val="28"/>
        </w:rPr>
        <w:t>№ 71</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2015 года № 988</w:t>
            </w:r>
            <w:r>
              <w:br/>
            </w:r>
            <w:r>
              <w:rPr>
                <w:rFonts w:ascii="Times New Roman"/>
                <w:b w:val="false"/>
                <w:i w:val="false"/>
                <w:color w:val="000000"/>
                <w:sz w:val="20"/>
              </w:rPr>
              <w:t>Приложение</w:t>
            </w:r>
            <w:r>
              <w:br/>
            </w:r>
            <w:r>
              <w:rPr>
                <w:rFonts w:ascii="Times New Roman"/>
                <w:b w:val="false"/>
                <w:i w:val="false"/>
                <w:color w:val="000000"/>
                <w:sz w:val="20"/>
              </w:rPr>
              <w:t>к Правилам сохранения социального</w:t>
            </w:r>
            <w:r>
              <w:br/>
            </w:r>
            <w:r>
              <w:rPr>
                <w:rFonts w:ascii="Times New Roman"/>
                <w:b w:val="false"/>
                <w:i w:val="false"/>
                <w:color w:val="000000"/>
                <w:sz w:val="20"/>
              </w:rPr>
              <w:t>обеспечения, всех льгот и преимуществ</w:t>
            </w:r>
            <w:r>
              <w:br/>
            </w:r>
            <w:r>
              <w:rPr>
                <w:rFonts w:ascii="Times New Roman"/>
                <w:b w:val="false"/>
                <w:i w:val="false"/>
                <w:color w:val="000000"/>
                <w:sz w:val="20"/>
              </w:rPr>
              <w:t>при выходе на пенсию лиц, права</w:t>
            </w:r>
            <w:r>
              <w:br/>
            </w:r>
            <w:r>
              <w:rPr>
                <w:rFonts w:ascii="Times New Roman"/>
                <w:b w:val="false"/>
                <w:i w:val="false"/>
                <w:color w:val="000000"/>
                <w:sz w:val="20"/>
              </w:rPr>
              <w:t>которых иметь специальные звания и</w:t>
            </w:r>
            <w:r>
              <w:br/>
            </w:r>
            <w:r>
              <w:rPr>
                <w:rFonts w:ascii="Times New Roman"/>
                <w:b w:val="false"/>
                <w:i w:val="false"/>
                <w:color w:val="000000"/>
                <w:sz w:val="20"/>
              </w:rPr>
              <w:t>классные чины, а также носить</w:t>
            </w:r>
            <w:r>
              <w:br/>
            </w:r>
            <w:r>
              <w:rPr>
                <w:rFonts w:ascii="Times New Roman"/>
                <w:b w:val="false"/>
                <w:i w:val="false"/>
                <w:color w:val="000000"/>
                <w:sz w:val="20"/>
              </w:rPr>
              <w:t>форменную одежду упразднены</w:t>
            </w:r>
          </w:p>
        </w:tc>
      </w:tr>
    </w:tbl>
    <w:p>
      <w:pPr>
        <w:spacing w:after="0"/>
        <w:ind w:left="0"/>
        <w:jc w:val="left"/>
      </w:pPr>
      <w:r>
        <w:rPr>
          <w:rFonts w:ascii="Times New Roman"/>
          <w:b/>
          <w:i w:val="false"/>
          <w:color w:val="000000"/>
        </w:rPr>
        <w:t xml:space="preserve"> СПРАВКА</w:t>
      </w:r>
      <w:r>
        <w:br/>
      </w:r>
      <w:r>
        <w:rPr>
          <w:rFonts w:ascii="Times New Roman"/>
          <w:b/>
          <w:i w:val="false"/>
          <w:color w:val="000000"/>
        </w:rPr>
        <w:t>о регистрации лиц, права которых иметь специальные звания</w:t>
      </w:r>
      <w:r>
        <w:br/>
      </w:r>
      <w:r>
        <w:rPr>
          <w:rFonts w:ascii="Times New Roman"/>
          <w:b/>
          <w:i w:val="false"/>
          <w:color w:val="000000"/>
        </w:rPr>
        <w:t>и классные чины, а также носить форменную одежду</w:t>
      </w:r>
      <w:r>
        <w:br/>
      </w:r>
      <w:r>
        <w:rPr>
          <w:rFonts w:ascii="Times New Roman"/>
          <w:b/>
          <w:i w:val="false"/>
          <w:color w:val="000000"/>
        </w:rPr>
        <w:t>упразднены, с сохранением социального обеспечения, всех</w:t>
      </w:r>
      <w:r>
        <w:br/>
      </w:r>
      <w:r>
        <w:rPr>
          <w:rFonts w:ascii="Times New Roman"/>
          <w:b/>
          <w:i w:val="false"/>
          <w:color w:val="000000"/>
        </w:rPr>
        <w:t>льгот и преимуществ при назначении пенсионных выплат</w:t>
      </w:r>
      <w:r>
        <w:br/>
      </w:r>
      <w:r>
        <w:rPr>
          <w:rFonts w:ascii="Times New Roman"/>
          <w:b/>
          <w:i w:val="false"/>
          <w:color w:val="000000"/>
        </w:rPr>
        <w:t>за выслугу лет по линии правоохранительных органов</w:t>
      </w:r>
      <w:r>
        <w:br/>
      </w:r>
      <w:r>
        <w:rPr>
          <w:rFonts w:ascii="Times New Roman"/>
          <w:b/>
          <w:i w:val="false"/>
          <w:color w:val="000000"/>
        </w:rPr>
        <w:t>и государственной фельдъегерской службы</w:t>
      </w:r>
    </w:p>
    <w:p>
      <w:pPr>
        <w:spacing w:after="0"/>
        <w:ind w:left="0"/>
        <w:jc w:val="both"/>
      </w:pPr>
      <w:r>
        <w:rPr>
          <w:rFonts w:ascii="Times New Roman"/>
          <w:b w:val="false"/>
          <w:i w:val="false"/>
          <w:color w:val="000000"/>
          <w:sz w:val="28"/>
        </w:rPr>
        <w:t>
      Выдана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 подразделения)</w:t>
      </w:r>
    </w:p>
    <w:p>
      <w:pPr>
        <w:spacing w:after="0"/>
        <w:ind w:left="0"/>
        <w:jc w:val="both"/>
      </w:pPr>
      <w:r>
        <w:rPr>
          <w:rFonts w:ascii="Times New Roman"/>
          <w:b w:val="false"/>
          <w:i w:val="false"/>
          <w:color w:val="000000"/>
          <w:sz w:val="28"/>
        </w:rPr>
        <w:t>
      1. Фамилия, имя, отчество (при наличии)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Специальное звание (классный чин) на момент упразднения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Занимаемая должность сотрудника правоохранительного органа,</w:t>
      </w:r>
    </w:p>
    <w:p>
      <w:pPr>
        <w:spacing w:after="0"/>
        <w:ind w:left="0"/>
        <w:jc w:val="both"/>
      </w:pPr>
      <w:r>
        <w:rPr>
          <w:rFonts w:ascii="Times New Roman"/>
          <w:b w:val="false"/>
          <w:i w:val="false"/>
          <w:color w:val="000000"/>
          <w:sz w:val="28"/>
        </w:rPr>
        <w:t>
      государственной фельдъегерской службы на момент упразднения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Приказ о переводе на государственную или гражданскую</w:t>
      </w:r>
    </w:p>
    <w:p>
      <w:pPr>
        <w:spacing w:after="0"/>
        <w:ind w:left="0"/>
        <w:jc w:val="both"/>
      </w:pPr>
      <w:r>
        <w:rPr>
          <w:rFonts w:ascii="Times New Roman"/>
          <w:b w:val="false"/>
          <w:i w:val="false"/>
          <w:color w:val="000000"/>
          <w:sz w:val="28"/>
        </w:rPr>
        <w:t>
      должность в связи с упразднением права иметь специальные звания и</w:t>
      </w:r>
    </w:p>
    <w:p>
      <w:pPr>
        <w:spacing w:after="0"/>
        <w:ind w:left="0"/>
        <w:jc w:val="both"/>
      </w:pPr>
      <w:r>
        <w:rPr>
          <w:rFonts w:ascii="Times New Roman"/>
          <w:b w:val="false"/>
          <w:i w:val="false"/>
          <w:color w:val="000000"/>
          <w:sz w:val="28"/>
        </w:rPr>
        <w:t>
      классные чины, а также носить форменную одежду от</w:t>
      </w:r>
    </w:p>
    <w:p>
      <w:pPr>
        <w:spacing w:after="0"/>
        <w:ind w:left="0"/>
        <w:jc w:val="both"/>
      </w:pPr>
      <w:r>
        <w:rPr>
          <w:rFonts w:ascii="Times New Roman"/>
          <w:b w:val="false"/>
          <w:i w:val="false"/>
          <w:color w:val="000000"/>
          <w:sz w:val="28"/>
        </w:rPr>
        <w:t>
      "____" __________ 20____ года № ______</w:t>
      </w:r>
    </w:p>
    <w:p>
      <w:pPr>
        <w:spacing w:after="0"/>
        <w:ind w:left="0"/>
        <w:jc w:val="both"/>
      </w:pPr>
      <w:r>
        <w:rPr>
          <w:rFonts w:ascii="Times New Roman"/>
          <w:b w:val="false"/>
          <w:i w:val="false"/>
          <w:color w:val="000000"/>
          <w:sz w:val="28"/>
        </w:rPr>
        <w:t>
      Место печати Руководитель кадровой службы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2015 года № 988</w:t>
            </w:r>
          </w:p>
        </w:tc>
      </w:tr>
    </w:tbl>
    <w:p>
      <w:pPr>
        <w:spacing w:after="0"/>
        <w:ind w:left="0"/>
        <w:jc w:val="both"/>
      </w:pPr>
      <w:r>
        <w:rPr>
          <w:rFonts w:ascii="Times New Roman"/>
          <w:b w:val="false"/>
          <w:i w:val="false"/>
          <w:color w:val="ff0000"/>
          <w:sz w:val="28"/>
        </w:rPr>
        <w:t xml:space="preserve">
      Сноска. Приложение 2 утратило силу постановлением Правительства РК от 30.06.2023 </w:t>
      </w:r>
      <w:r>
        <w:rPr>
          <w:rFonts w:ascii="Times New Roman"/>
          <w:b w:val="false"/>
          <w:i w:val="false"/>
          <w:color w:val="ff0000"/>
          <w:sz w:val="28"/>
        </w:rPr>
        <w:t>№ 528</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2015 года № 988</w:t>
            </w:r>
          </w:p>
        </w:tc>
      </w:tr>
    </w:tbl>
    <w:p>
      <w:pPr>
        <w:spacing w:after="0"/>
        <w:ind w:left="0"/>
        <w:jc w:val="both"/>
      </w:pPr>
      <w:r>
        <w:rPr>
          <w:rFonts w:ascii="Times New Roman"/>
          <w:b w:val="false"/>
          <w:i w:val="false"/>
          <w:color w:val="ff0000"/>
          <w:sz w:val="28"/>
        </w:rPr>
        <w:t xml:space="preserve">
      Сноска. Приложение 3 утратило силу постановлением Правительства РК от 30.06.2023 </w:t>
      </w:r>
      <w:r>
        <w:rPr>
          <w:rFonts w:ascii="Times New Roman"/>
          <w:b w:val="false"/>
          <w:i w:val="false"/>
          <w:color w:val="ff0000"/>
          <w:sz w:val="28"/>
        </w:rPr>
        <w:t>№ 528</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2015 года № 988</w:t>
            </w:r>
          </w:p>
        </w:tc>
      </w:tr>
    </w:tbl>
    <w:p>
      <w:pPr>
        <w:spacing w:after="0"/>
        <w:ind w:left="0"/>
        <w:jc w:val="both"/>
      </w:pPr>
      <w:r>
        <w:rPr>
          <w:rFonts w:ascii="Times New Roman"/>
          <w:b w:val="false"/>
          <w:i w:val="false"/>
          <w:color w:val="ff0000"/>
          <w:sz w:val="28"/>
        </w:rPr>
        <w:t xml:space="preserve">
      Сноска. Приложение 4 утратило силу постановлением Правительства РК от 29.08.2023 </w:t>
      </w:r>
      <w:r>
        <w:rPr>
          <w:rFonts w:ascii="Times New Roman"/>
          <w:b w:val="false"/>
          <w:i w:val="false"/>
          <w:color w:val="ff0000"/>
          <w:sz w:val="28"/>
        </w:rPr>
        <w:t>№ 734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декабря 2015 года № 988</w:t>
            </w:r>
          </w:p>
        </w:tc>
      </w:tr>
    </w:tbl>
    <w:p>
      <w:pPr>
        <w:spacing w:after="0"/>
        <w:ind w:left="0"/>
        <w:jc w:val="both"/>
      </w:pPr>
      <w:r>
        <w:rPr>
          <w:rFonts w:ascii="Times New Roman"/>
          <w:b w:val="false"/>
          <w:i w:val="false"/>
          <w:color w:val="ff0000"/>
          <w:sz w:val="28"/>
        </w:rPr>
        <w:t xml:space="preserve">
      Сноска. Приложение 5 утратило силу постановлением Правительства РК от 30.06.2023 </w:t>
      </w:r>
      <w:r>
        <w:rPr>
          <w:rFonts w:ascii="Times New Roman"/>
          <w:b w:val="false"/>
          <w:i w:val="false"/>
          <w:color w:val="ff0000"/>
          <w:sz w:val="28"/>
        </w:rPr>
        <w:t>№ 528</w:t>
      </w:r>
      <w:r>
        <w:rPr>
          <w:rFonts w:ascii="Times New Roman"/>
          <w:b w:val="false"/>
          <w:i w:val="false"/>
          <w:color w:val="ff0000"/>
          <w:sz w:val="28"/>
        </w:rPr>
        <w:t xml:space="preserve"> (вводится в действие с 01.07.2023).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